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D9" w:rsidRPr="0001186C" w:rsidRDefault="001512D9" w:rsidP="001512D9">
      <w:pPr>
        <w:rPr>
          <w:rFonts w:ascii="Arial" w:hAnsi="Arial" w:cs="Arial"/>
          <w:b/>
        </w:rPr>
      </w:pPr>
      <w:bookmarkStart w:id="0" w:name="_Toc494730933"/>
      <w:r w:rsidRPr="0001186C">
        <w:rPr>
          <w:rFonts w:ascii="Arial" w:hAnsi="Arial" w:cs="Arial"/>
          <w:b/>
        </w:rPr>
        <w:t xml:space="preserve">Palliative Sedierung und Betreuung am </w:t>
      </w:r>
      <w:bookmarkEnd w:id="0"/>
      <w:r w:rsidRPr="0001186C">
        <w:rPr>
          <w:rFonts w:ascii="Arial" w:hAnsi="Arial" w:cs="Arial"/>
          <w:b/>
        </w:rPr>
        <w:t>Lebensende</w:t>
      </w:r>
    </w:p>
    <w:p w:rsidR="001512D9" w:rsidRPr="00A351FC" w:rsidRDefault="001512D9" w:rsidP="001512D9">
      <w:pPr>
        <w:spacing w:after="0" w:line="259" w:lineRule="auto"/>
        <w:rPr>
          <w:rFonts w:ascii="Arial" w:eastAsia="Calibri" w:hAnsi="Arial" w:cs="Arial"/>
          <w:sz w:val="18"/>
          <w:szCs w:val="18"/>
          <w:lang w:val="de-DE" w:eastAsia="de-DE"/>
        </w:rPr>
      </w:pPr>
      <w:bookmarkStart w:id="1" w:name="_GoBack"/>
      <w:r w:rsidRPr="00D64C35">
        <w:rPr>
          <w:rFonts w:ascii="Arial" w:eastAsia="Calibri" w:hAnsi="Arial" w:cs="Arial"/>
          <w:sz w:val="18"/>
          <w:szCs w:val="18"/>
          <w:lang w:val="de-DE" w:eastAsia="de-DE"/>
        </w:rPr>
        <w:t>Das Ziel der Palliative Care ist, die Lebensqualität des Betroffenen bis zum Lebensende bestmöglich zu erhalten. Angehörige sollen möglichst früh einbezogen werden, eine gemeinsame vorausschauende Planung ist wichtig. Dabei können sich folgende Fragen stellen</w:t>
      </w:r>
      <w:r>
        <w:rPr>
          <w:rFonts w:ascii="Arial" w:eastAsia="Calibri" w:hAnsi="Arial" w:cs="Arial"/>
          <w:sz w:val="18"/>
          <w:szCs w:val="18"/>
          <w:lang w:val="de-DE" w:eastAsia="de-DE"/>
        </w:rPr>
        <w:t>:</w:t>
      </w:r>
      <w:r w:rsidRPr="00D64C35">
        <w:rPr>
          <w:rFonts w:ascii="Arial" w:eastAsia="Calibri" w:hAnsi="Arial" w:cs="Arial"/>
          <w:sz w:val="18"/>
          <w:szCs w:val="18"/>
          <w:lang w:val="de-DE" w:eastAsia="de-DE"/>
        </w:rPr>
        <w:t xml:space="preserve"> Wie möchte die Patientin</w:t>
      </w:r>
      <w:r>
        <w:rPr>
          <w:rFonts w:ascii="Arial" w:eastAsia="Calibri" w:hAnsi="Arial" w:cs="Arial"/>
          <w:sz w:val="18"/>
          <w:szCs w:val="18"/>
          <w:lang w:val="de-DE" w:eastAsia="de-DE"/>
        </w:rPr>
        <w:t>/der Patient</w:t>
      </w:r>
      <w:r w:rsidRPr="00D64C35">
        <w:rPr>
          <w:rFonts w:ascii="Arial" w:eastAsia="Calibri" w:hAnsi="Arial" w:cs="Arial"/>
          <w:sz w:val="18"/>
          <w:szCs w:val="18"/>
          <w:lang w:val="de-DE" w:eastAsia="de-DE"/>
        </w:rPr>
        <w:t xml:space="preserve"> die verbleibende Zeit verbringen? Was ist noch zu erledigen? Wo möchte die Patientin</w:t>
      </w:r>
      <w:r>
        <w:rPr>
          <w:rFonts w:ascii="Arial" w:eastAsia="Calibri" w:hAnsi="Arial" w:cs="Arial"/>
          <w:sz w:val="18"/>
          <w:szCs w:val="18"/>
          <w:lang w:val="de-DE" w:eastAsia="de-DE"/>
        </w:rPr>
        <w:t>/der Patient</w:t>
      </w:r>
      <w:r w:rsidRPr="00D64C35">
        <w:rPr>
          <w:rFonts w:ascii="Arial" w:eastAsia="Calibri" w:hAnsi="Arial" w:cs="Arial"/>
          <w:sz w:val="18"/>
          <w:szCs w:val="18"/>
          <w:lang w:val="de-DE" w:eastAsia="de-DE"/>
        </w:rPr>
        <w:t xml:space="preserve"> sterben? Ist der Sterbeprozess jedoch bereits weit fortgeschritten und ein Austritt nicht mehr möglich, ist die Begleitung der Angehörigen ein wichtiger Bestandteil der pflegerischen Tätigkeit. Die Veränderungen, welche sie am Sterbebett wahrnehmen, können verunsichern, Fragen und Sorgen auslösen. Leidet </w:t>
      </w:r>
      <w:r>
        <w:rPr>
          <w:rFonts w:ascii="Arial" w:eastAsia="Calibri" w:hAnsi="Arial" w:cs="Arial"/>
          <w:sz w:val="18"/>
          <w:szCs w:val="18"/>
          <w:lang w:val="de-DE" w:eastAsia="de-DE"/>
        </w:rPr>
        <w:t>die Patientin/</w:t>
      </w:r>
      <w:r w:rsidRPr="00D64C35">
        <w:rPr>
          <w:rFonts w:ascii="Arial" w:eastAsia="Calibri" w:hAnsi="Arial" w:cs="Arial"/>
          <w:sz w:val="18"/>
          <w:szCs w:val="18"/>
          <w:lang w:val="de-DE" w:eastAsia="de-DE"/>
        </w:rPr>
        <w:t>der Patient an Symptomen, welche sich nach Durchführung einer geeigneten Therapie nicht genügend kontrollieren lassen, kann eine palliative Sedierung indiziert sein. Die Anwendung und D</w:t>
      </w:r>
      <w:r>
        <w:rPr>
          <w:rFonts w:ascii="Arial" w:eastAsia="Calibri" w:hAnsi="Arial" w:cs="Arial"/>
          <w:sz w:val="18"/>
          <w:szCs w:val="18"/>
          <w:lang w:val="de-DE" w:eastAsia="de-DE"/>
        </w:rPr>
        <w:t xml:space="preserve">urchführung dieser </w:t>
      </w:r>
      <w:proofErr w:type="spellStart"/>
      <w:r>
        <w:rPr>
          <w:rFonts w:ascii="Arial" w:eastAsia="Calibri" w:hAnsi="Arial" w:cs="Arial"/>
          <w:sz w:val="18"/>
          <w:szCs w:val="18"/>
          <w:lang w:val="de-DE" w:eastAsia="de-DE"/>
        </w:rPr>
        <w:t>Massnahme</w:t>
      </w:r>
      <w:proofErr w:type="spellEnd"/>
      <w:r w:rsidRPr="00D64C35">
        <w:rPr>
          <w:rFonts w:ascii="Arial" w:eastAsia="Calibri" w:hAnsi="Arial" w:cs="Arial"/>
          <w:sz w:val="18"/>
          <w:szCs w:val="18"/>
          <w:lang w:val="de-DE" w:eastAsia="de-DE"/>
        </w:rPr>
        <w:t xml:space="preserve"> erfordert viel klinische Erfahrung und höchste Sorgfalt.</w:t>
      </w:r>
    </w:p>
    <w:p w:rsidR="001512D9" w:rsidRPr="00A351FC"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b/>
          <w:spacing w:val="5"/>
          <w:kern w:val="1"/>
          <w:sz w:val="18"/>
          <w:szCs w:val="18"/>
          <w:lang w:val="de-DE" w:eastAsia="de-DE"/>
        </w:rPr>
      </w:pPr>
    </w:p>
    <w:p w:rsidR="001512D9" w:rsidRPr="00A351FC" w:rsidRDefault="001512D9" w:rsidP="001512D9">
      <w:pPr>
        <w:widowControl w:val="0"/>
        <w:tabs>
          <w:tab w:val="left" w:pos="1134"/>
        </w:tabs>
        <w:autoSpaceDE w:val="0"/>
        <w:autoSpaceDN w:val="0"/>
        <w:adjustRightInd w:val="0"/>
        <w:spacing w:after="0" w:line="220" w:lineRule="exact"/>
        <w:ind w:right="663"/>
        <w:outlineLvl w:val="0"/>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 xml:space="preserve">Ziele </w:t>
      </w:r>
    </w:p>
    <w:p w:rsidR="001512D9" w:rsidRPr="00A351FC" w:rsidRDefault="001512D9" w:rsidP="001512D9">
      <w:pPr>
        <w:numPr>
          <w:ilvl w:val="0"/>
          <w:numId w:val="2"/>
        </w:numPr>
        <w:spacing w:after="0" w:line="259" w:lineRule="auto"/>
        <w:ind w:left="284" w:hanging="284"/>
        <w:contextualSpacing/>
        <w:rPr>
          <w:rFonts w:ascii="Arial" w:eastAsia="Calibri" w:hAnsi="Arial" w:cs="Arial"/>
          <w:sz w:val="18"/>
          <w:szCs w:val="18"/>
          <w:lang w:val="de-DE" w:eastAsia="de-DE"/>
        </w:rPr>
      </w:pPr>
      <w:r w:rsidRPr="00A351FC">
        <w:rPr>
          <w:rFonts w:ascii="Arial" w:eastAsia="Calibri" w:hAnsi="Arial" w:cs="Arial"/>
          <w:b/>
          <w:sz w:val="18"/>
          <w:szCs w:val="18"/>
          <w:lang w:val="de-DE" w:eastAsia="de-DE"/>
        </w:rPr>
        <w:t>Betreuung am Lebensende</w:t>
      </w:r>
    </w:p>
    <w:p w:rsidR="001512D9" w:rsidRPr="00A351FC" w:rsidRDefault="001512D9" w:rsidP="001512D9">
      <w:pPr>
        <w:spacing w:after="0" w:line="259" w:lineRule="auto"/>
        <w:ind w:firstLine="284"/>
        <w:rPr>
          <w:rFonts w:ascii="Arial" w:eastAsia="Calibri" w:hAnsi="Arial" w:cs="Arial"/>
          <w:b/>
          <w:sz w:val="18"/>
          <w:szCs w:val="18"/>
          <w:lang w:val="de-DE" w:eastAsia="de-DE"/>
        </w:rPr>
      </w:pPr>
      <w:r w:rsidRPr="00A351FC">
        <w:rPr>
          <w:rFonts w:ascii="Arial" w:eastAsia="Calibri" w:hAnsi="Arial" w:cs="Arial"/>
          <w:b/>
          <w:sz w:val="18"/>
          <w:szCs w:val="18"/>
          <w:lang w:val="de-DE" w:eastAsia="de-DE"/>
        </w:rPr>
        <w:t>Ziele:</w:t>
      </w:r>
    </w:p>
    <w:p w:rsidR="001512D9" w:rsidRPr="00A351FC" w:rsidRDefault="001512D9" w:rsidP="001512D9">
      <w:pPr>
        <w:spacing w:after="0" w:line="259" w:lineRule="auto"/>
        <w:ind w:firstLine="284"/>
        <w:rPr>
          <w:rFonts w:ascii="Arial" w:eastAsia="Calibri" w:hAnsi="Arial" w:cs="Arial"/>
          <w:sz w:val="18"/>
          <w:szCs w:val="18"/>
          <w:lang w:val="de-DE" w:eastAsia="de-DE"/>
        </w:rPr>
      </w:pPr>
      <w:r w:rsidRPr="00A351FC">
        <w:rPr>
          <w:rFonts w:ascii="Arial" w:eastAsia="Calibri" w:hAnsi="Arial" w:cs="Arial"/>
          <w:sz w:val="18"/>
          <w:szCs w:val="18"/>
          <w:lang w:val="de-DE" w:eastAsia="de-DE"/>
        </w:rPr>
        <w:t>Die Teilnehmenden</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kennen/erkennen Zeichen des Sterbeprozesses</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zum Sterben nach Hause: Die Teilnehmenden kennen den Stellenwert des Rundtischgesprächs und das ambulante Versorgungsnetzwerk</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 xml:space="preserve">vertiefen ihr Wissen im Umgang mit Rasselatmung, Angst, Dehydratation und Sterbefasten </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 xml:space="preserve">erlangen mehr Sicherheit in der Begleitung Angehöriger </w:t>
      </w:r>
    </w:p>
    <w:p w:rsidR="001512D9"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spacing w:val="5"/>
          <w:kern w:val="1"/>
          <w:sz w:val="18"/>
          <w:szCs w:val="18"/>
          <w:lang w:val="de-DE" w:eastAsia="de-DE"/>
        </w:rPr>
      </w:pPr>
    </w:p>
    <w:p w:rsidR="001512D9" w:rsidRPr="00A351FC" w:rsidRDefault="001512D9" w:rsidP="001512D9">
      <w:pPr>
        <w:numPr>
          <w:ilvl w:val="0"/>
          <w:numId w:val="2"/>
        </w:numPr>
        <w:spacing w:after="0" w:line="259" w:lineRule="auto"/>
        <w:ind w:left="284" w:hanging="284"/>
        <w:contextualSpacing/>
        <w:rPr>
          <w:rFonts w:ascii="Arial" w:eastAsia="Calibri" w:hAnsi="Arial" w:cs="Arial"/>
          <w:b/>
          <w:sz w:val="18"/>
          <w:szCs w:val="18"/>
          <w:lang w:val="de-DE" w:eastAsia="de-DE"/>
        </w:rPr>
      </w:pPr>
      <w:r w:rsidRPr="00A351FC">
        <w:rPr>
          <w:rFonts w:ascii="Arial" w:eastAsia="Calibri" w:hAnsi="Arial" w:cs="Arial"/>
          <w:b/>
          <w:sz w:val="18"/>
          <w:szCs w:val="18"/>
          <w:lang w:val="de-DE" w:eastAsia="de-DE"/>
        </w:rPr>
        <w:t>Palliative Sedierung</w:t>
      </w:r>
    </w:p>
    <w:p w:rsidR="001512D9" w:rsidRPr="00A351FC" w:rsidRDefault="001512D9" w:rsidP="001512D9">
      <w:pPr>
        <w:spacing w:after="0" w:line="259" w:lineRule="auto"/>
        <w:ind w:left="284"/>
        <w:rPr>
          <w:rFonts w:ascii="Arial" w:eastAsia="Calibri" w:hAnsi="Arial" w:cs="Arial"/>
          <w:b/>
          <w:sz w:val="18"/>
          <w:szCs w:val="18"/>
          <w:lang w:val="de-DE" w:eastAsia="de-DE"/>
        </w:rPr>
      </w:pPr>
      <w:r w:rsidRPr="00A351FC">
        <w:rPr>
          <w:rFonts w:ascii="Arial" w:eastAsia="Calibri" w:hAnsi="Arial" w:cs="Arial"/>
          <w:b/>
          <w:sz w:val="18"/>
          <w:szCs w:val="18"/>
          <w:lang w:val="de-DE" w:eastAsia="de-DE"/>
        </w:rPr>
        <w:t>Ziele:</w:t>
      </w:r>
    </w:p>
    <w:p w:rsidR="001512D9" w:rsidRPr="00A351FC" w:rsidRDefault="001512D9" w:rsidP="001512D9">
      <w:pPr>
        <w:spacing w:after="0" w:line="259" w:lineRule="auto"/>
        <w:ind w:left="284"/>
        <w:rPr>
          <w:rFonts w:ascii="Arial" w:eastAsia="Calibri" w:hAnsi="Arial" w:cs="Arial"/>
          <w:sz w:val="18"/>
          <w:szCs w:val="18"/>
          <w:lang w:val="de-DE" w:eastAsia="de-DE"/>
        </w:rPr>
      </w:pPr>
      <w:r w:rsidRPr="00A351FC">
        <w:rPr>
          <w:rFonts w:ascii="Arial" w:eastAsia="Calibri" w:hAnsi="Arial" w:cs="Arial"/>
          <w:sz w:val="18"/>
          <w:szCs w:val="18"/>
          <w:lang w:val="de-DE" w:eastAsia="de-DE"/>
        </w:rPr>
        <w:t>Die Teilnehmenden</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 xml:space="preserve">kennen mögliche Indikationen für eine palliative Sedierung und können sie kritisch hinterfragen </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 xml:space="preserve">kennen den Unterschied zwischen </w:t>
      </w:r>
      <w:proofErr w:type="spellStart"/>
      <w:r w:rsidRPr="00A351FC">
        <w:rPr>
          <w:rFonts w:ascii="Arial" w:eastAsia="Calibri" w:hAnsi="Arial" w:cs="Arial"/>
          <w:sz w:val="18"/>
          <w:szCs w:val="18"/>
          <w:lang w:val="de-DE" w:eastAsia="de-DE"/>
        </w:rPr>
        <w:t>Anxiolyse</w:t>
      </w:r>
      <w:proofErr w:type="spellEnd"/>
      <w:r w:rsidRPr="00A351FC">
        <w:rPr>
          <w:rFonts w:ascii="Arial" w:eastAsia="Calibri" w:hAnsi="Arial" w:cs="Arial"/>
          <w:sz w:val="18"/>
          <w:szCs w:val="18"/>
          <w:lang w:val="de-DE" w:eastAsia="de-DE"/>
        </w:rPr>
        <w:t xml:space="preserve"> und Sedierung, </w:t>
      </w:r>
      <w:r>
        <w:rPr>
          <w:rFonts w:ascii="Arial" w:eastAsia="Calibri" w:hAnsi="Arial" w:cs="Arial"/>
          <w:sz w:val="18"/>
          <w:szCs w:val="18"/>
          <w:lang w:val="de-DE" w:eastAsia="de-DE"/>
        </w:rPr>
        <w:t xml:space="preserve">und </w:t>
      </w:r>
      <w:r w:rsidRPr="00A351FC">
        <w:rPr>
          <w:rFonts w:ascii="Arial" w:eastAsia="Calibri" w:hAnsi="Arial" w:cs="Arial"/>
          <w:sz w:val="18"/>
          <w:szCs w:val="18"/>
          <w:lang w:val="de-DE" w:eastAsia="de-DE"/>
        </w:rPr>
        <w:t xml:space="preserve">kennen die verschiedenen </w:t>
      </w:r>
      <w:r>
        <w:rPr>
          <w:rFonts w:ascii="Arial" w:eastAsia="Calibri" w:hAnsi="Arial" w:cs="Arial"/>
          <w:sz w:val="18"/>
          <w:szCs w:val="18"/>
          <w:lang w:val="de-DE" w:eastAsia="de-DE"/>
        </w:rPr>
        <w:t>Sedierungsf</w:t>
      </w:r>
      <w:r w:rsidRPr="00A351FC">
        <w:rPr>
          <w:rFonts w:ascii="Arial" w:eastAsia="Calibri" w:hAnsi="Arial" w:cs="Arial"/>
          <w:sz w:val="18"/>
          <w:szCs w:val="18"/>
          <w:lang w:val="de-DE" w:eastAsia="de-DE"/>
        </w:rPr>
        <w:t>ormen und Sedierungstiefen</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 xml:space="preserve">kennen die strukturierte Vorgehensweise im Entscheidungsfindungsprozess </w:t>
      </w:r>
    </w:p>
    <w:p w:rsidR="001512D9" w:rsidRPr="00A351FC" w:rsidRDefault="001512D9" w:rsidP="001512D9">
      <w:pPr>
        <w:numPr>
          <w:ilvl w:val="0"/>
          <w:numId w:val="1"/>
        </w:numPr>
        <w:spacing w:after="0" w:line="259" w:lineRule="auto"/>
        <w:contextualSpacing/>
        <w:rPr>
          <w:rFonts w:ascii="Arial" w:eastAsia="Calibri" w:hAnsi="Arial" w:cs="Arial"/>
          <w:sz w:val="18"/>
          <w:szCs w:val="18"/>
          <w:lang w:val="de-DE" w:eastAsia="de-DE"/>
        </w:rPr>
      </w:pPr>
      <w:r w:rsidRPr="00A351FC">
        <w:rPr>
          <w:rFonts w:ascii="Arial" w:eastAsia="Calibri" w:hAnsi="Arial" w:cs="Arial"/>
          <w:sz w:val="18"/>
          <w:szCs w:val="18"/>
          <w:lang w:val="de-DE" w:eastAsia="de-DE"/>
        </w:rPr>
        <w:t>kennen Verordnung, Protokoll und Überwachungsblatt der palliativen Sedierung</w:t>
      </w:r>
    </w:p>
    <w:p w:rsidR="001512D9" w:rsidRPr="00A351FC"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spacing w:val="5"/>
          <w:kern w:val="1"/>
          <w:sz w:val="18"/>
          <w:szCs w:val="18"/>
          <w:lang w:val="de-DE" w:eastAsia="de-DE"/>
        </w:rPr>
      </w:pPr>
    </w:p>
    <w:p w:rsidR="001512D9" w:rsidRPr="00A351FC"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Schwerpunkte</w:t>
      </w:r>
    </w:p>
    <w:p w:rsidR="001512D9" w:rsidRPr="00D64C35" w:rsidRDefault="001512D9" w:rsidP="001512D9">
      <w:pPr>
        <w:widowControl w:val="0"/>
        <w:numPr>
          <w:ilvl w:val="0"/>
          <w:numId w:val="3"/>
        </w:numPr>
        <w:autoSpaceDE w:val="0"/>
        <w:autoSpaceDN w:val="0"/>
        <w:adjustRightInd w:val="0"/>
        <w:spacing w:after="0" w:line="220" w:lineRule="exact"/>
        <w:ind w:right="663"/>
        <w:contextualSpacing/>
        <w:rPr>
          <w:rFonts w:ascii="Arial" w:eastAsia="Calibri" w:hAnsi="Arial" w:cs="Arial"/>
          <w:spacing w:val="5"/>
          <w:kern w:val="1"/>
          <w:sz w:val="18"/>
          <w:szCs w:val="18"/>
        </w:rPr>
      </w:pPr>
      <w:r w:rsidRPr="00A351FC">
        <w:rPr>
          <w:rFonts w:ascii="Arial" w:eastAsia="Calibri" w:hAnsi="Arial" w:cs="Arial"/>
          <w:spacing w:val="5"/>
          <w:kern w:val="1"/>
          <w:sz w:val="18"/>
          <w:szCs w:val="18"/>
        </w:rPr>
        <w:t>Betreuung am Lebensende</w:t>
      </w:r>
    </w:p>
    <w:p w:rsidR="001512D9" w:rsidRPr="00A351FC" w:rsidRDefault="001512D9" w:rsidP="001512D9">
      <w:pPr>
        <w:widowControl w:val="0"/>
        <w:numPr>
          <w:ilvl w:val="0"/>
          <w:numId w:val="3"/>
        </w:numPr>
        <w:autoSpaceDE w:val="0"/>
        <w:autoSpaceDN w:val="0"/>
        <w:adjustRightInd w:val="0"/>
        <w:spacing w:after="0" w:line="220" w:lineRule="exact"/>
        <w:ind w:right="663"/>
        <w:contextualSpacing/>
        <w:rPr>
          <w:rFonts w:ascii="Arial" w:eastAsia="Calibri" w:hAnsi="Arial" w:cs="Arial"/>
          <w:spacing w:val="5"/>
          <w:kern w:val="1"/>
          <w:sz w:val="18"/>
          <w:szCs w:val="18"/>
        </w:rPr>
      </w:pPr>
      <w:r w:rsidRPr="00A351FC">
        <w:rPr>
          <w:rFonts w:ascii="Arial" w:eastAsia="Calibri" w:hAnsi="Arial" w:cs="Arial"/>
          <w:spacing w:val="5"/>
          <w:kern w:val="1"/>
          <w:sz w:val="18"/>
          <w:szCs w:val="18"/>
        </w:rPr>
        <w:t>Palliative Sedierung</w:t>
      </w:r>
    </w:p>
    <w:bookmarkEnd w:id="1"/>
    <w:p w:rsidR="001512D9" w:rsidRPr="00A351FC"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spacing w:val="5"/>
          <w:kern w:val="1"/>
          <w:sz w:val="18"/>
          <w:szCs w:val="18"/>
          <w:lang w:val="de-DE" w:eastAsia="de-DE"/>
        </w:rPr>
      </w:pPr>
    </w:p>
    <w:p w:rsidR="001512D9" w:rsidRPr="00A351FC" w:rsidRDefault="001512D9" w:rsidP="001512D9">
      <w:pPr>
        <w:widowControl w:val="0"/>
        <w:tabs>
          <w:tab w:val="left" w:pos="170"/>
        </w:tabs>
        <w:autoSpaceDE w:val="0"/>
        <w:autoSpaceDN w:val="0"/>
        <w:adjustRightInd w:val="0"/>
        <w:spacing w:after="0" w:line="220" w:lineRule="exact"/>
        <w:outlineLvl w:val="0"/>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Methoden</w:t>
      </w:r>
    </w:p>
    <w:p w:rsidR="001512D9" w:rsidRPr="00A351FC" w:rsidRDefault="001512D9" w:rsidP="001512D9">
      <w:pPr>
        <w:widowControl w:val="0"/>
        <w:tabs>
          <w:tab w:val="left" w:pos="170"/>
        </w:tabs>
        <w:autoSpaceDE w:val="0"/>
        <w:autoSpaceDN w:val="0"/>
        <w:adjustRightInd w:val="0"/>
        <w:spacing w:after="0" w:line="220" w:lineRule="exact"/>
        <w:outlineLvl w:val="0"/>
        <w:rPr>
          <w:rFonts w:ascii="Arial" w:eastAsia="Times New Roman" w:hAnsi="Arial" w:cs="Arial"/>
          <w:spacing w:val="5"/>
          <w:kern w:val="1"/>
          <w:sz w:val="18"/>
          <w:szCs w:val="18"/>
          <w:lang w:val="de-DE" w:eastAsia="de-DE"/>
        </w:rPr>
      </w:pPr>
      <w:r w:rsidRPr="00A351FC">
        <w:rPr>
          <w:rFonts w:ascii="Arial" w:eastAsia="Times New Roman" w:hAnsi="Arial" w:cs="Arial"/>
          <w:spacing w:val="5"/>
          <w:kern w:val="1"/>
          <w:sz w:val="18"/>
          <w:szCs w:val="18"/>
          <w:lang w:val="de-DE" w:eastAsia="de-DE"/>
        </w:rPr>
        <w:t xml:space="preserve">Referate, Workshops, Diskussionen und Austausch </w:t>
      </w:r>
    </w:p>
    <w:p w:rsidR="001512D9" w:rsidRPr="00A351FC"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b/>
          <w:spacing w:val="5"/>
          <w:kern w:val="1"/>
          <w:sz w:val="18"/>
          <w:szCs w:val="18"/>
          <w:lang w:val="de-DE" w:eastAsia="de-DE"/>
        </w:rPr>
      </w:pPr>
    </w:p>
    <w:p w:rsidR="001512D9" w:rsidRPr="00A351FC" w:rsidRDefault="001512D9" w:rsidP="001512D9">
      <w:pPr>
        <w:widowControl w:val="0"/>
        <w:tabs>
          <w:tab w:val="left" w:pos="1134"/>
        </w:tabs>
        <w:autoSpaceDE w:val="0"/>
        <w:autoSpaceDN w:val="0"/>
        <w:adjustRightInd w:val="0"/>
        <w:spacing w:after="0" w:line="220" w:lineRule="exact"/>
        <w:ind w:right="663"/>
        <w:outlineLvl w:val="0"/>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 xml:space="preserve">Personenkreis </w:t>
      </w:r>
    </w:p>
    <w:p w:rsidR="001512D9" w:rsidRPr="00A351FC" w:rsidRDefault="001512D9" w:rsidP="001512D9">
      <w:pPr>
        <w:widowControl w:val="0"/>
        <w:tabs>
          <w:tab w:val="left" w:pos="170"/>
          <w:tab w:val="left" w:pos="3402"/>
          <w:tab w:val="left" w:pos="3572"/>
        </w:tabs>
        <w:autoSpaceDE w:val="0"/>
        <w:autoSpaceDN w:val="0"/>
        <w:adjustRightInd w:val="0"/>
        <w:spacing w:after="0" w:line="220" w:lineRule="exact"/>
        <w:ind w:right="663"/>
        <w:rPr>
          <w:rFonts w:ascii="Arial" w:eastAsia="Times New Roman" w:hAnsi="Arial" w:cs="Arial"/>
          <w:b/>
          <w:kern w:val="1"/>
          <w:sz w:val="18"/>
          <w:szCs w:val="18"/>
          <w:lang w:val="de-DE" w:eastAsia="de-DE"/>
        </w:rPr>
      </w:pPr>
      <w:r w:rsidRPr="00A351FC">
        <w:rPr>
          <w:rFonts w:ascii="Arial" w:eastAsia="Times New Roman" w:hAnsi="Arial" w:cs="Arial"/>
          <w:kern w:val="1"/>
          <w:sz w:val="18"/>
          <w:szCs w:val="18"/>
          <w:lang w:val="de-DE" w:eastAsia="de-DE"/>
        </w:rPr>
        <w:t>Die Fortbildung richtet sich an alle interessierten Personen, welche mit Menschen in palliativen Versorgungssituationen in Berührung kommen.</w:t>
      </w:r>
    </w:p>
    <w:p w:rsidR="001512D9" w:rsidRPr="00A351FC" w:rsidRDefault="001512D9" w:rsidP="001512D9">
      <w:pPr>
        <w:widowControl w:val="0"/>
        <w:tabs>
          <w:tab w:val="left" w:pos="170"/>
          <w:tab w:val="left" w:pos="3402"/>
          <w:tab w:val="left" w:pos="3572"/>
        </w:tabs>
        <w:autoSpaceDE w:val="0"/>
        <w:autoSpaceDN w:val="0"/>
        <w:adjustRightInd w:val="0"/>
        <w:spacing w:after="0" w:line="220" w:lineRule="exact"/>
        <w:ind w:right="663"/>
        <w:rPr>
          <w:rFonts w:ascii="Arial" w:eastAsia="Times New Roman" w:hAnsi="Arial" w:cs="Arial"/>
          <w:b/>
          <w:spacing w:val="5"/>
          <w:kern w:val="1"/>
          <w:sz w:val="18"/>
          <w:szCs w:val="18"/>
          <w:lang w:val="de-DE" w:eastAsia="de-DE"/>
        </w:rPr>
      </w:pPr>
    </w:p>
    <w:p w:rsidR="001512D9" w:rsidRPr="00A351FC" w:rsidRDefault="001512D9" w:rsidP="001512D9">
      <w:pPr>
        <w:widowControl w:val="0"/>
        <w:tabs>
          <w:tab w:val="left" w:pos="170"/>
          <w:tab w:val="left" w:pos="3402"/>
          <w:tab w:val="left" w:pos="3572"/>
        </w:tabs>
        <w:autoSpaceDE w:val="0"/>
        <w:autoSpaceDN w:val="0"/>
        <w:adjustRightInd w:val="0"/>
        <w:spacing w:after="0" w:line="220" w:lineRule="exact"/>
        <w:ind w:right="663"/>
        <w:outlineLvl w:val="0"/>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 xml:space="preserve">Teilnehmerzahl </w:t>
      </w:r>
    </w:p>
    <w:p w:rsidR="001512D9" w:rsidRPr="00A351FC" w:rsidRDefault="001512D9"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spacing w:val="5"/>
          <w:kern w:val="1"/>
          <w:sz w:val="18"/>
          <w:szCs w:val="18"/>
          <w:lang w:val="de-DE" w:eastAsia="de-DE"/>
        </w:rPr>
      </w:pPr>
      <w:r w:rsidRPr="00A351FC">
        <w:rPr>
          <w:rFonts w:ascii="Arial" w:eastAsia="Times New Roman" w:hAnsi="Arial" w:cs="Arial"/>
          <w:spacing w:val="5"/>
          <w:kern w:val="1"/>
          <w:sz w:val="18"/>
          <w:szCs w:val="18"/>
          <w:lang w:val="de-DE" w:eastAsia="de-DE"/>
        </w:rPr>
        <w:t>min. 12 /max. 20 Personen</w:t>
      </w:r>
    </w:p>
    <w:p w:rsidR="001512D9" w:rsidRPr="00A351FC" w:rsidRDefault="001512D9" w:rsidP="001512D9">
      <w:pPr>
        <w:widowControl w:val="0"/>
        <w:tabs>
          <w:tab w:val="right" w:pos="567"/>
          <w:tab w:val="right" w:pos="1386"/>
          <w:tab w:val="left" w:pos="2041"/>
        </w:tabs>
        <w:autoSpaceDE w:val="0"/>
        <w:autoSpaceDN w:val="0"/>
        <w:adjustRightInd w:val="0"/>
        <w:spacing w:after="0" w:line="220" w:lineRule="exact"/>
        <w:rPr>
          <w:rFonts w:ascii="Arial" w:eastAsia="Times New Roman" w:hAnsi="Arial" w:cs="Arial"/>
          <w:b/>
          <w:spacing w:val="5"/>
          <w:kern w:val="1"/>
          <w:sz w:val="18"/>
          <w:szCs w:val="18"/>
          <w:lang w:val="de-DE" w:eastAsia="de-DE"/>
        </w:rPr>
      </w:pPr>
    </w:p>
    <w:p w:rsidR="001512D9" w:rsidRPr="00A351FC" w:rsidRDefault="001512D9"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Referentinnen/Referent</w:t>
      </w:r>
      <w:r>
        <w:rPr>
          <w:rFonts w:ascii="Arial" w:eastAsia="Times New Roman" w:hAnsi="Arial" w:cs="Arial"/>
          <w:b/>
          <w:spacing w:val="5"/>
          <w:kern w:val="1"/>
          <w:sz w:val="18"/>
          <w:szCs w:val="18"/>
          <w:lang w:val="de-DE" w:eastAsia="de-DE"/>
        </w:rPr>
        <w:t>en</w:t>
      </w:r>
    </w:p>
    <w:p w:rsidR="001512D9" w:rsidRPr="00606C70" w:rsidRDefault="001512D9" w:rsidP="001512D9">
      <w:pPr>
        <w:widowControl w:val="0"/>
        <w:tabs>
          <w:tab w:val="left" w:pos="170"/>
        </w:tabs>
        <w:autoSpaceDE w:val="0"/>
        <w:autoSpaceDN w:val="0"/>
        <w:adjustRightInd w:val="0"/>
        <w:spacing w:after="0" w:line="220" w:lineRule="exact"/>
        <w:rPr>
          <w:rFonts w:ascii="Arial" w:eastAsia="Times New Roman" w:hAnsi="Arial" w:cs="Arial"/>
          <w:spacing w:val="5"/>
          <w:kern w:val="1"/>
          <w:sz w:val="18"/>
          <w:szCs w:val="18"/>
          <w:lang w:val="de-DE" w:eastAsia="de-DE"/>
        </w:rPr>
      </w:pPr>
      <w:r w:rsidRPr="00606C70">
        <w:rPr>
          <w:rFonts w:ascii="Arial" w:eastAsia="Times New Roman" w:hAnsi="Arial" w:cs="Arial"/>
          <w:spacing w:val="5"/>
          <w:kern w:val="1"/>
          <w:sz w:val="18"/>
          <w:szCs w:val="18"/>
          <w:lang w:val="de-DE" w:eastAsia="de-DE"/>
        </w:rPr>
        <w:t>Chefärztin Zentrum für Palliative Care, KSW</w:t>
      </w:r>
    </w:p>
    <w:p w:rsidR="00497BF0" w:rsidRPr="00946009" w:rsidRDefault="00497BF0" w:rsidP="00497BF0">
      <w:pPr>
        <w:widowControl w:val="0"/>
        <w:tabs>
          <w:tab w:val="left" w:pos="170"/>
        </w:tabs>
        <w:autoSpaceDE w:val="0"/>
        <w:autoSpaceDN w:val="0"/>
        <w:adjustRightInd w:val="0"/>
        <w:spacing w:after="0" w:line="220" w:lineRule="exact"/>
        <w:rPr>
          <w:rFonts w:ascii="Arial" w:eastAsia="Times New Roman" w:hAnsi="Arial" w:cs="Arial"/>
          <w:spacing w:val="5"/>
          <w:kern w:val="1"/>
          <w:sz w:val="18"/>
          <w:szCs w:val="18"/>
          <w:lang w:val="de-DE" w:eastAsia="de-DE"/>
        </w:rPr>
      </w:pPr>
      <w:r>
        <w:rPr>
          <w:rFonts w:ascii="Arial" w:eastAsia="Times New Roman" w:hAnsi="Arial" w:cs="Arial"/>
          <w:spacing w:val="5"/>
          <w:kern w:val="1"/>
          <w:sz w:val="18"/>
          <w:szCs w:val="18"/>
          <w:lang w:val="de-DE" w:eastAsia="de-DE"/>
        </w:rPr>
        <w:t xml:space="preserve">Manuela Corrodi, </w:t>
      </w:r>
      <w:r w:rsidRPr="00946009">
        <w:rPr>
          <w:rFonts w:ascii="Arial" w:eastAsia="Times New Roman" w:hAnsi="Arial" w:cs="Arial"/>
          <w:spacing w:val="5"/>
          <w:kern w:val="1"/>
          <w:sz w:val="18"/>
          <w:szCs w:val="18"/>
          <w:lang w:val="de-DE" w:eastAsia="de-DE"/>
        </w:rPr>
        <w:t xml:space="preserve">Klinische Fachspezialistin Palliative Care </w:t>
      </w:r>
    </w:p>
    <w:p w:rsidR="001512D9" w:rsidRPr="00A351FC" w:rsidRDefault="001512D9" w:rsidP="001512D9">
      <w:pPr>
        <w:widowControl w:val="0"/>
        <w:tabs>
          <w:tab w:val="left" w:pos="170"/>
        </w:tabs>
        <w:autoSpaceDE w:val="0"/>
        <w:autoSpaceDN w:val="0"/>
        <w:adjustRightInd w:val="0"/>
        <w:spacing w:after="0" w:line="220" w:lineRule="exact"/>
        <w:rPr>
          <w:rFonts w:ascii="Arial" w:eastAsia="Times New Roman" w:hAnsi="Arial" w:cs="Arial"/>
          <w:spacing w:val="5"/>
          <w:kern w:val="1"/>
          <w:sz w:val="18"/>
          <w:szCs w:val="18"/>
          <w:lang w:val="de-DE" w:eastAsia="de-DE"/>
        </w:rPr>
      </w:pPr>
    </w:p>
    <w:p w:rsidR="001512D9" w:rsidRPr="00A351FC" w:rsidRDefault="001512D9" w:rsidP="001512D9">
      <w:pPr>
        <w:widowControl w:val="0"/>
        <w:tabs>
          <w:tab w:val="left" w:pos="170"/>
        </w:tabs>
        <w:autoSpaceDE w:val="0"/>
        <w:autoSpaceDN w:val="0"/>
        <w:adjustRightInd w:val="0"/>
        <w:spacing w:after="0" w:line="220" w:lineRule="exact"/>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Ansprechperson für die Koordination</w:t>
      </w:r>
    </w:p>
    <w:p w:rsidR="001512D9" w:rsidRPr="00A351FC" w:rsidRDefault="004D6B68" w:rsidP="001512D9">
      <w:pPr>
        <w:widowControl w:val="0"/>
        <w:tabs>
          <w:tab w:val="left" w:pos="170"/>
        </w:tabs>
        <w:autoSpaceDE w:val="0"/>
        <w:autoSpaceDN w:val="0"/>
        <w:adjustRightInd w:val="0"/>
        <w:spacing w:after="0" w:line="220" w:lineRule="exact"/>
        <w:rPr>
          <w:rFonts w:ascii="Arial" w:eastAsia="Times New Roman" w:hAnsi="Arial" w:cs="Arial"/>
          <w:b/>
          <w:spacing w:val="5"/>
          <w:kern w:val="1"/>
          <w:sz w:val="18"/>
          <w:szCs w:val="18"/>
          <w:lang w:eastAsia="de-DE"/>
        </w:rPr>
      </w:pPr>
      <w:r w:rsidRPr="00946009">
        <w:rPr>
          <w:rFonts w:ascii="Arial" w:eastAsia="Times New Roman" w:hAnsi="Arial" w:cs="Arial"/>
          <w:spacing w:val="5"/>
          <w:kern w:val="1"/>
          <w:sz w:val="18"/>
          <w:szCs w:val="18"/>
          <w:lang w:val="de-DE" w:eastAsia="de-DE"/>
        </w:rPr>
        <w:t xml:space="preserve">Klinische Fachspezialistin Palliative Care </w:t>
      </w:r>
      <w:r w:rsidR="001512D9" w:rsidRPr="00A351FC">
        <w:rPr>
          <w:rFonts w:ascii="Arial" w:eastAsia="Calibri" w:hAnsi="Arial" w:cs="Arial"/>
          <w:sz w:val="18"/>
          <w:szCs w:val="18"/>
        </w:rPr>
        <w:t>KSW, Tel. 55</w:t>
      </w:r>
      <w:r>
        <w:rPr>
          <w:rFonts w:ascii="Arial" w:eastAsia="Calibri" w:hAnsi="Arial" w:cs="Arial"/>
          <w:sz w:val="18"/>
          <w:szCs w:val="18"/>
        </w:rPr>
        <w:t>26</w:t>
      </w:r>
    </w:p>
    <w:p w:rsidR="001512D9" w:rsidRPr="00606C70" w:rsidRDefault="001512D9"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spacing w:val="5"/>
          <w:kern w:val="1"/>
          <w:sz w:val="18"/>
          <w:szCs w:val="18"/>
          <w:lang w:eastAsia="de-DE"/>
        </w:rPr>
      </w:pPr>
    </w:p>
    <w:p w:rsidR="001512D9" w:rsidRPr="00A351FC" w:rsidRDefault="001512D9"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b/>
          <w:spacing w:val="5"/>
          <w:kern w:val="1"/>
          <w:sz w:val="18"/>
          <w:szCs w:val="18"/>
          <w:lang w:val="de-DE" w:eastAsia="de-DE"/>
        </w:rPr>
      </w:pPr>
      <w:r w:rsidRPr="00A351FC">
        <w:rPr>
          <w:rFonts w:ascii="Arial" w:eastAsia="Times New Roman" w:hAnsi="Arial" w:cs="Arial"/>
          <w:b/>
          <w:spacing w:val="5"/>
          <w:kern w:val="1"/>
          <w:sz w:val="18"/>
          <w:szCs w:val="18"/>
          <w:lang w:val="de-DE" w:eastAsia="de-DE"/>
        </w:rPr>
        <w:t xml:space="preserve">Zeitlicher Umfang </w:t>
      </w:r>
    </w:p>
    <w:p w:rsidR="001512D9" w:rsidRPr="00A351FC" w:rsidRDefault="001512D9" w:rsidP="001512D9">
      <w:pPr>
        <w:widowControl w:val="0"/>
        <w:tabs>
          <w:tab w:val="left" w:pos="1134"/>
        </w:tabs>
        <w:autoSpaceDE w:val="0"/>
        <w:autoSpaceDN w:val="0"/>
        <w:adjustRightInd w:val="0"/>
        <w:spacing w:after="0" w:line="220" w:lineRule="exact"/>
        <w:ind w:right="663"/>
        <w:outlineLvl w:val="0"/>
        <w:rPr>
          <w:rFonts w:ascii="Arial" w:eastAsia="Times New Roman" w:hAnsi="Arial" w:cs="Arial"/>
          <w:spacing w:val="5"/>
          <w:kern w:val="1"/>
          <w:sz w:val="18"/>
          <w:szCs w:val="18"/>
          <w:lang w:val="de-DE" w:eastAsia="de-DE"/>
        </w:rPr>
      </w:pPr>
      <w:r w:rsidRPr="00A351FC">
        <w:rPr>
          <w:rFonts w:ascii="Arial" w:eastAsia="Times New Roman" w:hAnsi="Arial" w:cs="Arial"/>
          <w:spacing w:val="5"/>
          <w:kern w:val="1"/>
          <w:sz w:val="18"/>
          <w:szCs w:val="18"/>
          <w:lang w:val="de-DE" w:eastAsia="de-DE"/>
        </w:rPr>
        <w:t>1 Tag</w:t>
      </w:r>
    </w:p>
    <w:p w:rsidR="001512D9" w:rsidRPr="00A351FC" w:rsidRDefault="001512D9" w:rsidP="001512D9">
      <w:pPr>
        <w:widowControl w:val="0"/>
        <w:tabs>
          <w:tab w:val="left" w:pos="1134"/>
        </w:tabs>
        <w:autoSpaceDE w:val="0"/>
        <w:autoSpaceDN w:val="0"/>
        <w:adjustRightInd w:val="0"/>
        <w:spacing w:after="0" w:line="220" w:lineRule="exact"/>
        <w:ind w:right="663"/>
        <w:rPr>
          <w:rFonts w:ascii="Arial" w:eastAsia="Times New Roman" w:hAnsi="Arial" w:cs="Arial"/>
          <w:spacing w:val="5"/>
          <w:kern w:val="1"/>
          <w:sz w:val="18"/>
          <w:szCs w:val="18"/>
          <w:lang w:val="de-DE" w:eastAsia="de-DE"/>
        </w:rPr>
      </w:pPr>
    </w:p>
    <w:p w:rsidR="001512D9" w:rsidRPr="00DE47B4" w:rsidRDefault="001512D9" w:rsidP="001512D9">
      <w:pPr>
        <w:widowControl w:val="0"/>
        <w:tabs>
          <w:tab w:val="right" w:pos="567"/>
          <w:tab w:val="right" w:pos="1386"/>
          <w:tab w:val="left" w:pos="2041"/>
        </w:tabs>
        <w:autoSpaceDE w:val="0"/>
        <w:autoSpaceDN w:val="0"/>
        <w:adjustRightInd w:val="0"/>
        <w:spacing w:after="0" w:line="220" w:lineRule="exact"/>
        <w:rPr>
          <w:rFonts w:ascii="Arial" w:eastAsia="Times New Roman" w:hAnsi="Arial" w:cs="Arial"/>
          <w:spacing w:val="5"/>
          <w:kern w:val="1"/>
          <w:sz w:val="18"/>
          <w:szCs w:val="18"/>
          <w:lang w:val="de-DE" w:eastAsia="de-DE"/>
        </w:rPr>
      </w:pPr>
      <w:r w:rsidRPr="00DE47B4">
        <w:rPr>
          <w:rFonts w:ascii="Arial" w:eastAsia="Times New Roman" w:hAnsi="Arial" w:cs="Arial"/>
          <w:b/>
          <w:spacing w:val="5"/>
          <w:kern w:val="1"/>
          <w:sz w:val="18"/>
          <w:szCs w:val="18"/>
          <w:lang w:val="de-DE" w:eastAsia="de-DE"/>
        </w:rPr>
        <w:t>Daten, Zeit 08.30 bis 16.30 Uhr</w:t>
      </w:r>
      <w:r w:rsidRPr="00DE47B4">
        <w:rPr>
          <w:rFonts w:ascii="Arial" w:eastAsia="Times New Roman" w:hAnsi="Arial" w:cs="Arial"/>
          <w:b/>
          <w:spacing w:val="5"/>
          <w:kern w:val="1"/>
          <w:sz w:val="18"/>
          <w:szCs w:val="18"/>
          <w:lang w:val="de-DE" w:eastAsia="de-DE"/>
        </w:rPr>
        <w:tab/>
        <w:t xml:space="preserve">                         </w:t>
      </w:r>
      <w:r>
        <w:rPr>
          <w:rFonts w:ascii="Arial" w:eastAsia="Times New Roman" w:hAnsi="Arial" w:cs="Arial"/>
          <w:b/>
          <w:spacing w:val="5"/>
          <w:kern w:val="1"/>
          <w:sz w:val="18"/>
          <w:szCs w:val="18"/>
          <w:lang w:val="de-DE" w:eastAsia="de-DE"/>
        </w:rPr>
        <w:tab/>
      </w:r>
      <w:r>
        <w:rPr>
          <w:rFonts w:ascii="Arial" w:eastAsia="Times New Roman" w:hAnsi="Arial" w:cs="Arial"/>
          <w:b/>
          <w:spacing w:val="5"/>
          <w:kern w:val="1"/>
          <w:sz w:val="18"/>
          <w:szCs w:val="18"/>
          <w:lang w:val="de-DE" w:eastAsia="de-DE"/>
        </w:rPr>
        <w:tab/>
      </w:r>
      <w:r w:rsidRPr="00DE47B4">
        <w:rPr>
          <w:rFonts w:ascii="Arial" w:eastAsia="Times New Roman" w:hAnsi="Arial" w:cs="Arial"/>
          <w:b/>
          <w:spacing w:val="5"/>
          <w:kern w:val="1"/>
          <w:sz w:val="18"/>
          <w:szCs w:val="18"/>
          <w:lang w:val="de-DE" w:eastAsia="de-DE"/>
        </w:rPr>
        <w:t>Anmeldeschluss</w:t>
      </w:r>
      <w:r w:rsidRPr="00DE47B4">
        <w:rPr>
          <w:rFonts w:ascii="Arial" w:eastAsia="Times New Roman" w:hAnsi="Arial" w:cs="Arial"/>
          <w:b/>
          <w:spacing w:val="5"/>
          <w:kern w:val="1"/>
          <w:sz w:val="18"/>
          <w:szCs w:val="18"/>
          <w:lang w:val="de-DE" w:eastAsia="de-DE"/>
        </w:rPr>
        <w:tab/>
      </w:r>
      <w:r w:rsidRPr="00DE47B4">
        <w:rPr>
          <w:rFonts w:ascii="Arial" w:eastAsia="Times New Roman" w:hAnsi="Arial" w:cs="Arial"/>
          <w:b/>
          <w:spacing w:val="5"/>
          <w:kern w:val="1"/>
          <w:sz w:val="18"/>
          <w:szCs w:val="18"/>
          <w:lang w:val="de-DE" w:eastAsia="de-DE"/>
        </w:rPr>
        <w:tab/>
      </w:r>
      <w:r w:rsidRPr="00DE47B4">
        <w:rPr>
          <w:rFonts w:ascii="Arial" w:eastAsia="Times New Roman" w:hAnsi="Arial" w:cs="Arial"/>
          <w:b/>
          <w:spacing w:val="5"/>
          <w:kern w:val="1"/>
          <w:sz w:val="18"/>
          <w:szCs w:val="18"/>
          <w:lang w:val="de-DE" w:eastAsia="de-DE"/>
        </w:rPr>
        <w:tab/>
      </w:r>
    </w:p>
    <w:p w:rsidR="001512D9" w:rsidRPr="00FA2E92" w:rsidRDefault="00EA35AC" w:rsidP="001512D9">
      <w:pPr>
        <w:widowControl w:val="0"/>
        <w:tabs>
          <w:tab w:val="right" w:pos="567"/>
          <w:tab w:val="right" w:pos="1386"/>
          <w:tab w:val="left" w:pos="2041"/>
        </w:tabs>
        <w:autoSpaceDE w:val="0"/>
        <w:autoSpaceDN w:val="0"/>
        <w:adjustRightInd w:val="0"/>
        <w:spacing w:after="0" w:line="220" w:lineRule="exact"/>
        <w:rPr>
          <w:rFonts w:ascii="Arial" w:eastAsia="Times New Roman" w:hAnsi="Arial" w:cs="Arial"/>
          <w:spacing w:val="5"/>
          <w:kern w:val="1"/>
          <w:sz w:val="18"/>
          <w:szCs w:val="18"/>
          <w:lang w:eastAsia="de-DE"/>
        </w:rPr>
      </w:pPr>
      <w:r w:rsidRPr="00FA2E92">
        <w:rPr>
          <w:rFonts w:ascii="Arial" w:eastAsia="Times New Roman" w:hAnsi="Arial" w:cs="Arial"/>
          <w:spacing w:val="5"/>
          <w:kern w:val="1"/>
          <w:sz w:val="18"/>
          <w:szCs w:val="18"/>
          <w:lang w:eastAsia="de-DE"/>
        </w:rPr>
        <w:t>Do</w:t>
      </w:r>
      <w:r w:rsidR="00FA2E92">
        <w:rPr>
          <w:rFonts w:ascii="Arial" w:eastAsia="Times New Roman" w:hAnsi="Arial" w:cs="Arial"/>
          <w:spacing w:val="5"/>
          <w:kern w:val="1"/>
          <w:sz w:val="18"/>
          <w:szCs w:val="18"/>
          <w:lang w:eastAsia="de-DE"/>
        </w:rPr>
        <w:t>nnerstag</w:t>
      </w:r>
      <w:r w:rsidRPr="00FA2E92">
        <w:rPr>
          <w:rFonts w:ascii="Arial" w:eastAsia="Times New Roman" w:hAnsi="Arial" w:cs="Arial"/>
          <w:spacing w:val="5"/>
          <w:kern w:val="1"/>
          <w:sz w:val="18"/>
          <w:szCs w:val="18"/>
          <w:lang w:eastAsia="de-DE"/>
        </w:rPr>
        <w:t>, 19</w:t>
      </w:r>
      <w:r w:rsidR="001512D9" w:rsidRPr="00FA2E92">
        <w:rPr>
          <w:rFonts w:ascii="Arial" w:eastAsia="Times New Roman" w:hAnsi="Arial" w:cs="Arial"/>
          <w:spacing w:val="5"/>
          <w:kern w:val="1"/>
          <w:sz w:val="18"/>
          <w:szCs w:val="18"/>
          <w:lang w:eastAsia="de-DE"/>
        </w:rPr>
        <w:t>. Juni 202</w:t>
      </w:r>
      <w:r w:rsidRPr="00FA2E92">
        <w:rPr>
          <w:rFonts w:ascii="Arial" w:eastAsia="Times New Roman" w:hAnsi="Arial" w:cs="Arial"/>
          <w:spacing w:val="5"/>
          <w:kern w:val="1"/>
          <w:sz w:val="18"/>
          <w:szCs w:val="18"/>
          <w:lang w:eastAsia="de-DE"/>
        </w:rPr>
        <w:t>5</w:t>
      </w:r>
      <w:r w:rsidR="001512D9" w:rsidRPr="00A43EEA">
        <w:rPr>
          <w:rFonts w:ascii="Arial" w:eastAsia="Times New Roman" w:hAnsi="Arial" w:cs="Arial"/>
          <w:b/>
          <w:spacing w:val="5"/>
          <w:kern w:val="1"/>
          <w:sz w:val="18"/>
          <w:szCs w:val="18"/>
          <w:lang w:eastAsia="de-DE"/>
        </w:rPr>
        <w:tab/>
      </w:r>
      <w:r w:rsidR="001512D9">
        <w:rPr>
          <w:rFonts w:ascii="Arial" w:eastAsia="Times New Roman" w:hAnsi="Arial" w:cs="Arial"/>
          <w:b/>
          <w:spacing w:val="5"/>
          <w:kern w:val="1"/>
          <w:sz w:val="18"/>
          <w:szCs w:val="18"/>
          <w:lang w:eastAsia="de-DE"/>
        </w:rPr>
        <w:tab/>
      </w:r>
      <w:r w:rsidR="001512D9">
        <w:rPr>
          <w:rFonts w:ascii="Arial" w:eastAsia="Times New Roman" w:hAnsi="Arial" w:cs="Arial"/>
          <w:b/>
          <w:spacing w:val="5"/>
          <w:kern w:val="1"/>
          <w:sz w:val="18"/>
          <w:szCs w:val="18"/>
          <w:lang w:eastAsia="de-DE"/>
        </w:rPr>
        <w:tab/>
      </w:r>
      <w:r w:rsidR="001512D9">
        <w:rPr>
          <w:rFonts w:ascii="Arial" w:eastAsia="Times New Roman" w:hAnsi="Arial" w:cs="Arial"/>
          <w:b/>
          <w:spacing w:val="5"/>
          <w:kern w:val="1"/>
          <w:sz w:val="18"/>
          <w:szCs w:val="18"/>
          <w:lang w:eastAsia="de-DE"/>
        </w:rPr>
        <w:tab/>
      </w:r>
      <w:r w:rsidR="001512D9" w:rsidRPr="00FA2E92">
        <w:rPr>
          <w:rFonts w:ascii="Arial" w:eastAsia="Times New Roman" w:hAnsi="Arial" w:cs="Arial"/>
          <w:spacing w:val="5"/>
          <w:kern w:val="1"/>
          <w:sz w:val="18"/>
          <w:szCs w:val="18"/>
          <w:lang w:eastAsia="de-DE"/>
        </w:rPr>
        <w:t>06. Mai 202</w:t>
      </w:r>
      <w:r w:rsidRPr="00FA2E92">
        <w:rPr>
          <w:rFonts w:ascii="Arial" w:eastAsia="Times New Roman" w:hAnsi="Arial" w:cs="Arial"/>
          <w:spacing w:val="5"/>
          <w:kern w:val="1"/>
          <w:sz w:val="18"/>
          <w:szCs w:val="18"/>
          <w:lang w:eastAsia="de-DE"/>
        </w:rPr>
        <w:t>5</w:t>
      </w:r>
    </w:p>
    <w:p w:rsidR="00FA2E92" w:rsidRDefault="00FA2E92"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b/>
          <w:spacing w:val="5"/>
          <w:kern w:val="1"/>
          <w:sz w:val="18"/>
          <w:szCs w:val="18"/>
          <w:lang w:eastAsia="de-DE"/>
        </w:rPr>
      </w:pPr>
    </w:p>
    <w:p w:rsidR="001512D9" w:rsidRPr="00A43EEA" w:rsidRDefault="001512D9"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spacing w:val="5"/>
          <w:kern w:val="1"/>
          <w:sz w:val="18"/>
          <w:szCs w:val="18"/>
          <w:lang w:eastAsia="de-DE"/>
        </w:rPr>
      </w:pPr>
      <w:r w:rsidRPr="00A43EEA">
        <w:rPr>
          <w:rFonts w:ascii="Arial" w:eastAsia="Times New Roman" w:hAnsi="Arial" w:cs="Arial"/>
          <w:b/>
          <w:spacing w:val="5"/>
          <w:kern w:val="1"/>
          <w:sz w:val="18"/>
          <w:szCs w:val="18"/>
          <w:lang w:eastAsia="de-DE"/>
        </w:rPr>
        <w:t xml:space="preserve">Ort: </w:t>
      </w:r>
      <w:r w:rsidRPr="00A43EEA">
        <w:rPr>
          <w:rFonts w:ascii="Arial" w:eastAsia="Times New Roman" w:hAnsi="Arial" w:cs="Arial"/>
          <w:spacing w:val="5"/>
          <w:kern w:val="1"/>
          <w:sz w:val="18"/>
          <w:szCs w:val="18"/>
          <w:lang w:eastAsia="de-DE"/>
        </w:rPr>
        <w:t xml:space="preserve">Haus </w:t>
      </w:r>
      <w:r w:rsidR="00EA35AC">
        <w:rPr>
          <w:rFonts w:ascii="Arial" w:eastAsia="Times New Roman" w:hAnsi="Arial" w:cs="Arial"/>
          <w:spacing w:val="5"/>
          <w:kern w:val="1"/>
          <w:sz w:val="18"/>
          <w:szCs w:val="18"/>
          <w:lang w:eastAsia="de-DE"/>
        </w:rPr>
        <w:t>K SZ-</w:t>
      </w:r>
      <w:proofErr w:type="spellStart"/>
      <w:r w:rsidR="00EA35AC">
        <w:rPr>
          <w:rFonts w:ascii="Arial" w:eastAsia="Times New Roman" w:hAnsi="Arial" w:cs="Arial"/>
          <w:spacing w:val="5"/>
          <w:kern w:val="1"/>
          <w:sz w:val="18"/>
          <w:szCs w:val="18"/>
          <w:lang w:eastAsia="de-DE"/>
        </w:rPr>
        <w:t>Nussberg</w:t>
      </w:r>
      <w:proofErr w:type="spellEnd"/>
    </w:p>
    <w:p w:rsidR="001512D9" w:rsidRPr="00A43EEA" w:rsidRDefault="001512D9" w:rsidP="001512D9">
      <w:pPr>
        <w:widowControl w:val="0"/>
        <w:tabs>
          <w:tab w:val="right" w:pos="567"/>
          <w:tab w:val="right" w:pos="1386"/>
          <w:tab w:val="left" w:pos="2041"/>
        </w:tabs>
        <w:autoSpaceDE w:val="0"/>
        <w:autoSpaceDN w:val="0"/>
        <w:adjustRightInd w:val="0"/>
        <w:spacing w:after="0" w:line="220" w:lineRule="exact"/>
        <w:outlineLvl w:val="0"/>
        <w:rPr>
          <w:rFonts w:ascii="Arial" w:eastAsia="Times New Roman" w:hAnsi="Arial" w:cs="Arial"/>
          <w:spacing w:val="5"/>
          <w:kern w:val="1"/>
          <w:sz w:val="18"/>
          <w:szCs w:val="18"/>
          <w:lang w:eastAsia="de-DE"/>
        </w:rPr>
      </w:pPr>
    </w:p>
    <w:p w:rsidR="001512D9" w:rsidRPr="004A5A0E" w:rsidRDefault="001512D9" w:rsidP="001512D9">
      <w:pPr>
        <w:widowControl w:val="0"/>
        <w:tabs>
          <w:tab w:val="left" w:pos="1134"/>
        </w:tabs>
        <w:autoSpaceDE w:val="0"/>
        <w:autoSpaceDN w:val="0"/>
        <w:adjustRightInd w:val="0"/>
        <w:spacing w:after="0" w:line="220" w:lineRule="exact"/>
        <w:ind w:right="663"/>
        <w:outlineLvl w:val="0"/>
        <w:rPr>
          <w:rFonts w:ascii="Arial" w:hAnsi="Arial"/>
          <w:sz w:val="18"/>
        </w:rPr>
      </w:pPr>
      <w:r w:rsidRPr="00A351FC">
        <w:rPr>
          <w:rFonts w:ascii="Arial" w:eastAsia="Times New Roman" w:hAnsi="Arial" w:cs="Arial"/>
          <w:b/>
          <w:spacing w:val="5"/>
          <w:kern w:val="1"/>
          <w:sz w:val="18"/>
          <w:szCs w:val="18"/>
          <w:lang w:val="de-DE" w:eastAsia="de-DE"/>
        </w:rPr>
        <w:t>Kosten</w:t>
      </w:r>
      <w:r w:rsidRPr="00A351FC">
        <w:rPr>
          <w:rFonts w:ascii="Arial" w:eastAsia="Times New Roman" w:hAnsi="Arial" w:cs="Arial"/>
          <w:spacing w:val="5"/>
          <w:kern w:val="1"/>
          <w:sz w:val="18"/>
          <w:szCs w:val="18"/>
          <w:lang w:val="de-DE" w:eastAsia="de-DE"/>
        </w:rPr>
        <w:t xml:space="preserve"> </w:t>
      </w:r>
      <w:r w:rsidRPr="00A351FC">
        <w:rPr>
          <w:rFonts w:ascii="Arial" w:eastAsia="Times New Roman" w:hAnsi="Arial" w:cs="Arial"/>
          <w:b/>
          <w:spacing w:val="5"/>
          <w:kern w:val="1"/>
          <w:sz w:val="18"/>
          <w:szCs w:val="18"/>
          <w:lang w:val="de-DE" w:eastAsia="de-DE"/>
        </w:rPr>
        <w:t>extern</w:t>
      </w:r>
      <w:r w:rsidRPr="00A351FC">
        <w:rPr>
          <w:rFonts w:ascii="Arial" w:eastAsia="Times New Roman" w:hAnsi="Arial" w:cs="Arial"/>
          <w:spacing w:val="5"/>
          <w:kern w:val="1"/>
          <w:sz w:val="18"/>
          <w:szCs w:val="18"/>
          <w:lang w:val="de-DE" w:eastAsia="de-DE"/>
        </w:rPr>
        <w:t>: Fr. 150.00</w:t>
      </w:r>
    </w:p>
    <w:p w:rsidR="00AC4528" w:rsidRDefault="000427FD"/>
    <w:sectPr w:rsidR="00AC4528" w:rsidSect="001512D9">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921"/>
    <w:multiLevelType w:val="hybridMultilevel"/>
    <w:tmpl w:val="A84C1D6E"/>
    <w:lvl w:ilvl="0" w:tplc="809EAB54">
      <w:start w:val="1"/>
      <w:numFmt w:val="decimal"/>
      <w:lvlText w:val="%1."/>
      <w:lvlJc w:val="left"/>
      <w:pPr>
        <w:ind w:left="720" w:hanging="360"/>
      </w:pPr>
      <w:rPr>
        <w:rFonts w:hint="default"/>
        <w:b/>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A061D99"/>
    <w:multiLevelType w:val="hybridMultilevel"/>
    <w:tmpl w:val="21728EA6"/>
    <w:lvl w:ilvl="0" w:tplc="85B29C20">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ACA4BA1"/>
    <w:multiLevelType w:val="hybridMultilevel"/>
    <w:tmpl w:val="38C42BF6"/>
    <w:lvl w:ilvl="0" w:tplc="85B29C20">
      <w:numFmt w:val="bullet"/>
      <w:lvlText w:val="-"/>
      <w:lvlJc w:val="left"/>
      <w:pPr>
        <w:ind w:left="720" w:hanging="360"/>
      </w:pPr>
      <w:rPr>
        <w:rFonts w:ascii="Calibri" w:eastAsia="Calibri" w:hAnsi="Calibri" w:cs="Calibri" w:hint="default"/>
      </w:rPr>
    </w:lvl>
    <w:lvl w:ilvl="1" w:tplc="2B28272C">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D9"/>
    <w:rsid w:val="000427FD"/>
    <w:rsid w:val="001512D9"/>
    <w:rsid w:val="00161121"/>
    <w:rsid w:val="00497BF0"/>
    <w:rsid w:val="004D6B68"/>
    <w:rsid w:val="008108C2"/>
    <w:rsid w:val="00E3666A"/>
    <w:rsid w:val="00EA35AC"/>
    <w:rsid w:val="00FA2E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EBCA"/>
  <w15:chartTrackingRefBased/>
  <w15:docId w15:val="{C4F539ED-C543-4024-B471-749D1C7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12D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11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1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cp:lastPrinted>2024-04-25T09:20:00Z</cp:lastPrinted>
  <dcterms:created xsi:type="dcterms:W3CDTF">2024-08-14T13:37:00Z</dcterms:created>
  <dcterms:modified xsi:type="dcterms:W3CDTF">2024-08-14T13:37:00Z</dcterms:modified>
</cp:coreProperties>
</file>