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8900" w14:textId="6479434D" w:rsidR="008B02A2" w:rsidRPr="005B174F" w:rsidRDefault="008B02A2" w:rsidP="008B02A2">
      <w:pPr>
        <w:pStyle w:val="KeinLeerraum"/>
      </w:pPr>
      <w:r>
        <w:rPr>
          <w:b/>
        </w:rPr>
        <w:t xml:space="preserve">Onkologie Fachfortbildung - </w:t>
      </w:r>
      <w:r w:rsidRPr="005B174F">
        <w:rPr>
          <w:b/>
        </w:rPr>
        <w:t>Neurochirurgie bei onkologischen Patient</w:t>
      </w:r>
      <w:r>
        <w:rPr>
          <w:b/>
        </w:rPr>
        <w:t>innen und Patienten</w:t>
      </w:r>
      <w:r w:rsidRPr="005B174F">
        <w:rPr>
          <w:b/>
        </w:rPr>
        <w:t xml:space="preserve"> Teil 2</w:t>
      </w:r>
    </w:p>
    <w:p w14:paraId="2F017854" w14:textId="77777777" w:rsidR="008B02A2" w:rsidRPr="005B174F" w:rsidRDefault="008B02A2" w:rsidP="008B02A2">
      <w:pPr>
        <w:pStyle w:val="KeinLeerraum"/>
        <w:rPr>
          <w:b/>
          <w:sz w:val="8"/>
          <w:szCs w:val="8"/>
        </w:rPr>
      </w:pPr>
    </w:p>
    <w:p w14:paraId="6671F240" w14:textId="77777777" w:rsidR="008B02A2" w:rsidRPr="005B174F" w:rsidRDefault="008B02A2" w:rsidP="008B02A2">
      <w:pPr>
        <w:pStyle w:val="KeinLeerraum"/>
        <w:rPr>
          <w:b/>
          <w:sz w:val="8"/>
          <w:szCs w:val="8"/>
        </w:rPr>
      </w:pPr>
    </w:p>
    <w:p w14:paraId="799461A7" w14:textId="77777777" w:rsidR="008B02A2" w:rsidRDefault="008B02A2" w:rsidP="008B02A2">
      <w:pPr>
        <w:pStyle w:val="KeinLeerraum"/>
        <w:rPr>
          <w:b/>
        </w:rPr>
      </w:pPr>
    </w:p>
    <w:p w14:paraId="3C6762E2" w14:textId="1B17C2AF" w:rsidR="008B02A2" w:rsidRDefault="008B02A2" w:rsidP="008B02A2">
      <w:pPr>
        <w:pStyle w:val="KeinLeerraum"/>
        <w:rPr>
          <w:b/>
        </w:rPr>
      </w:pPr>
      <w:r w:rsidRPr="005B174F">
        <w:rPr>
          <w:b/>
        </w:rPr>
        <w:t>Ziele</w:t>
      </w:r>
    </w:p>
    <w:p w14:paraId="7B53471A" w14:textId="77777777" w:rsidR="008B02A2" w:rsidRPr="005B174F" w:rsidRDefault="008B02A2" w:rsidP="008B02A2">
      <w:pPr>
        <w:pStyle w:val="KeinLeerraum"/>
        <w:rPr>
          <w:b/>
        </w:rPr>
      </w:pPr>
    </w:p>
    <w:p w14:paraId="65494593" w14:textId="77777777" w:rsidR="008B02A2" w:rsidRPr="005B174F" w:rsidRDefault="008B02A2" w:rsidP="008B02A2">
      <w:pPr>
        <w:pStyle w:val="KeinLeerraum"/>
      </w:pPr>
      <w:r w:rsidRPr="005B174F">
        <w:t>Die Teilnehmenden</w:t>
      </w:r>
    </w:p>
    <w:p w14:paraId="46FF1190" w14:textId="77777777" w:rsidR="008B02A2" w:rsidRPr="005B174F" w:rsidRDefault="008B02A2" w:rsidP="008B02A2">
      <w:pPr>
        <w:pStyle w:val="KeinLeerraum"/>
      </w:pPr>
      <w:r w:rsidRPr="005B174F">
        <w:t>–</w:t>
      </w:r>
      <w:r w:rsidRPr="005B174F">
        <w:tab/>
        <w:t xml:space="preserve">kennen neurochirurgische Therapien bei </w:t>
      </w:r>
      <w:proofErr w:type="spellStart"/>
      <w:proofErr w:type="gramStart"/>
      <w:r w:rsidRPr="005B174F">
        <w:t>Tumorpatient:innen</w:t>
      </w:r>
      <w:proofErr w:type="spellEnd"/>
      <w:proofErr w:type="gramEnd"/>
    </w:p>
    <w:p w14:paraId="42519023" w14:textId="77777777" w:rsidR="008B02A2" w:rsidRPr="005B174F" w:rsidRDefault="008B02A2" w:rsidP="008B02A2">
      <w:pPr>
        <w:pStyle w:val="KeinLeerraum"/>
      </w:pPr>
      <w:r w:rsidRPr="005B174F">
        <w:t>–</w:t>
      </w:r>
      <w:r w:rsidRPr="005B174F">
        <w:tab/>
        <w:t xml:space="preserve">kennen die Indikation für eine neurochirurgische Therapie bei </w:t>
      </w:r>
      <w:proofErr w:type="spellStart"/>
      <w:proofErr w:type="gramStart"/>
      <w:r w:rsidRPr="005B174F">
        <w:t>Tumorpatient:innen</w:t>
      </w:r>
      <w:proofErr w:type="spellEnd"/>
      <w:proofErr w:type="gramEnd"/>
      <w:r w:rsidRPr="005B174F">
        <w:t xml:space="preserve"> </w:t>
      </w:r>
    </w:p>
    <w:p w14:paraId="4E136BDA" w14:textId="77777777" w:rsidR="008B02A2" w:rsidRPr="005B174F" w:rsidRDefault="008B02A2" w:rsidP="008B02A2">
      <w:pPr>
        <w:pStyle w:val="KeinLeerraum"/>
        <w:rPr>
          <w:sz w:val="8"/>
          <w:szCs w:val="8"/>
        </w:rPr>
      </w:pPr>
    </w:p>
    <w:p w14:paraId="3762ECAD" w14:textId="77777777" w:rsidR="008B02A2" w:rsidRDefault="008B02A2" w:rsidP="008B02A2">
      <w:pPr>
        <w:pStyle w:val="KeinLeerraum"/>
        <w:rPr>
          <w:b/>
        </w:rPr>
      </w:pPr>
    </w:p>
    <w:p w14:paraId="5A1D5B91" w14:textId="44DB97FF" w:rsidR="008B02A2" w:rsidRPr="005B174F" w:rsidRDefault="008B02A2" w:rsidP="008B02A2">
      <w:pPr>
        <w:pStyle w:val="KeinLeerraum"/>
        <w:rPr>
          <w:b/>
        </w:rPr>
      </w:pPr>
      <w:r w:rsidRPr="005B174F">
        <w:rPr>
          <w:b/>
        </w:rPr>
        <w:t>Zeitlicher Umfang</w:t>
      </w:r>
    </w:p>
    <w:p w14:paraId="50C51FEA" w14:textId="77777777" w:rsidR="008B02A2" w:rsidRDefault="008B02A2" w:rsidP="008B02A2">
      <w:pPr>
        <w:pStyle w:val="KeinLeerraum"/>
      </w:pPr>
    </w:p>
    <w:p w14:paraId="334EAD8E" w14:textId="691E76EC" w:rsidR="008B02A2" w:rsidRPr="005B174F" w:rsidRDefault="008B02A2" w:rsidP="008B02A2">
      <w:pPr>
        <w:pStyle w:val="KeinLeerraum"/>
        <w:rPr>
          <w:b/>
        </w:rPr>
      </w:pPr>
      <w:r w:rsidRPr="005B174F">
        <w:t>1 Std., von 15.00-16.00 Uhr</w:t>
      </w:r>
      <w:r w:rsidRPr="005B174F">
        <w:rPr>
          <w:b/>
        </w:rPr>
        <w:t xml:space="preserve"> </w:t>
      </w:r>
    </w:p>
    <w:p w14:paraId="6C64FF4B" w14:textId="77777777" w:rsidR="008B02A2" w:rsidRPr="005B174F" w:rsidRDefault="008B02A2" w:rsidP="008B02A2">
      <w:pPr>
        <w:pStyle w:val="KeinLeerraum"/>
        <w:rPr>
          <w:b/>
          <w:sz w:val="8"/>
          <w:szCs w:val="8"/>
        </w:rPr>
      </w:pPr>
    </w:p>
    <w:p w14:paraId="2B221934" w14:textId="77777777" w:rsidR="008B02A2" w:rsidRDefault="008B02A2" w:rsidP="008B02A2">
      <w:pPr>
        <w:pStyle w:val="KeinLeerraum"/>
        <w:rPr>
          <w:b/>
        </w:rPr>
      </w:pPr>
    </w:p>
    <w:p w14:paraId="79A2D0DC" w14:textId="3566283A" w:rsidR="008B02A2" w:rsidRPr="005B174F" w:rsidRDefault="008B02A2" w:rsidP="008B02A2">
      <w:pPr>
        <w:pStyle w:val="KeinLeerraum"/>
        <w:rPr>
          <w:b/>
        </w:rPr>
      </w:pPr>
      <w:r w:rsidRPr="005B174F">
        <w:rPr>
          <w:b/>
        </w:rPr>
        <w:t>Daten</w:t>
      </w:r>
      <w:r w:rsidRPr="005B174F">
        <w:rPr>
          <w:b/>
        </w:rPr>
        <w:tab/>
      </w:r>
      <w:r w:rsidRPr="005B174F">
        <w:rPr>
          <w:b/>
        </w:rPr>
        <w:tab/>
      </w:r>
      <w:r w:rsidRPr="005B174F">
        <w:rPr>
          <w:b/>
        </w:rPr>
        <w:tab/>
      </w:r>
      <w:r w:rsidRPr="005B174F">
        <w:rPr>
          <w:b/>
        </w:rPr>
        <w:tab/>
      </w:r>
      <w:r w:rsidRPr="005B174F">
        <w:rPr>
          <w:b/>
        </w:rPr>
        <w:tab/>
      </w:r>
    </w:p>
    <w:p w14:paraId="7633886C" w14:textId="77777777" w:rsidR="008B02A2" w:rsidRPr="005B174F" w:rsidRDefault="008B02A2" w:rsidP="008B02A2">
      <w:pPr>
        <w:pStyle w:val="KeinLeerraum"/>
      </w:pPr>
      <w:r w:rsidRPr="005B174F">
        <w:t xml:space="preserve">Mi, 09. September 2026     </w:t>
      </w:r>
    </w:p>
    <w:p w14:paraId="320584DB" w14:textId="77777777" w:rsidR="008B02A2" w:rsidRPr="005B174F" w:rsidRDefault="008B02A2" w:rsidP="008B02A2">
      <w:pPr>
        <w:pStyle w:val="KeinLeerraum"/>
        <w:rPr>
          <w:sz w:val="8"/>
          <w:szCs w:val="8"/>
        </w:rPr>
      </w:pPr>
    </w:p>
    <w:p w14:paraId="337D29A2" w14:textId="77777777" w:rsidR="008B02A2" w:rsidRDefault="008B02A2" w:rsidP="008B02A2">
      <w:pPr>
        <w:pStyle w:val="KeinLeerraum"/>
        <w:rPr>
          <w:b/>
        </w:rPr>
      </w:pPr>
    </w:p>
    <w:p w14:paraId="18C69583" w14:textId="562DBB74" w:rsidR="008B02A2" w:rsidRPr="005B174F" w:rsidRDefault="008B02A2" w:rsidP="008B02A2">
      <w:pPr>
        <w:pStyle w:val="KeinLeerraum"/>
        <w:rPr>
          <w:b/>
        </w:rPr>
      </w:pPr>
      <w:r w:rsidRPr="005B174F">
        <w:rPr>
          <w:b/>
        </w:rPr>
        <w:t>Referent</w:t>
      </w:r>
    </w:p>
    <w:p w14:paraId="15626ECD" w14:textId="77777777" w:rsidR="008B02A2" w:rsidRPr="005B174F" w:rsidRDefault="008B02A2" w:rsidP="008B02A2">
      <w:pPr>
        <w:pStyle w:val="KeinLeerraum"/>
      </w:pPr>
      <w:r w:rsidRPr="005B174F">
        <w:t xml:space="preserve">Prof. Dr. med. Marc </w:t>
      </w:r>
      <w:proofErr w:type="spellStart"/>
      <w:r w:rsidRPr="005B174F">
        <w:t>Halatsch</w:t>
      </w:r>
      <w:proofErr w:type="spellEnd"/>
      <w:r w:rsidRPr="005B174F">
        <w:t xml:space="preserve">, Leitender Arzt Neuro- und </w:t>
      </w:r>
      <w:proofErr w:type="spellStart"/>
      <w:r w:rsidRPr="005B174F">
        <w:t>Wirbelsäulenchirurigie</w:t>
      </w:r>
      <w:proofErr w:type="spellEnd"/>
    </w:p>
    <w:p w14:paraId="7C416864" w14:textId="77777777" w:rsidR="008B02A2" w:rsidRPr="005B174F" w:rsidRDefault="008B02A2" w:rsidP="008B02A2">
      <w:pPr>
        <w:pStyle w:val="KeinLeerraum"/>
        <w:rPr>
          <w:sz w:val="8"/>
          <w:szCs w:val="8"/>
        </w:rPr>
      </w:pPr>
    </w:p>
    <w:p w14:paraId="744EADD3" w14:textId="77777777" w:rsidR="008B02A2" w:rsidRPr="005B174F" w:rsidRDefault="008B02A2" w:rsidP="008B02A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Calibri" w:hAnsi="Arial" w:cs="Arial"/>
          <w:b/>
          <w:spacing w:val="5"/>
          <w:kern w:val="1"/>
          <w:sz w:val="18"/>
          <w:szCs w:val="18"/>
        </w:rPr>
      </w:pPr>
      <w:r w:rsidRPr="005B174F">
        <w:rPr>
          <w:rFonts w:ascii="Arial" w:eastAsia="Calibri" w:hAnsi="Arial" w:cs="Arial"/>
          <w:b/>
          <w:spacing w:val="5"/>
          <w:kern w:val="1"/>
          <w:sz w:val="18"/>
          <w:szCs w:val="18"/>
        </w:rPr>
        <w:t>Ort</w:t>
      </w:r>
    </w:p>
    <w:p w14:paraId="096F6E44" w14:textId="77777777" w:rsidR="008B02A2" w:rsidRPr="005B174F" w:rsidRDefault="008B02A2" w:rsidP="008B02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Calibri" w:hAnsi="Arial" w:cs="Arial"/>
          <w:spacing w:val="5"/>
          <w:kern w:val="1"/>
          <w:sz w:val="18"/>
          <w:szCs w:val="18"/>
        </w:rPr>
      </w:pPr>
      <w:r w:rsidRPr="005B174F">
        <w:rPr>
          <w:rFonts w:ascii="Arial" w:eastAsia="Calibri" w:hAnsi="Arial" w:cs="Arial"/>
          <w:spacing w:val="5"/>
          <w:kern w:val="1"/>
          <w:sz w:val="18"/>
          <w:szCs w:val="18"/>
        </w:rPr>
        <w:t>Besprechungszimmer Medizin – 2. Stock – Haus Q (17-02-94)</w:t>
      </w:r>
    </w:p>
    <w:p w14:paraId="12E5EEDD" w14:textId="77777777" w:rsidR="008B02A2" w:rsidRPr="00A11908" w:rsidRDefault="008B02A2" w:rsidP="008B02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Calibri" w:hAnsi="Arial" w:cs="Arial"/>
          <w:spacing w:val="5"/>
          <w:kern w:val="1"/>
          <w:sz w:val="18"/>
          <w:szCs w:val="18"/>
          <w:highlight w:val="yellow"/>
        </w:rPr>
      </w:pPr>
    </w:p>
    <w:p w14:paraId="73D5A1AA" w14:textId="77777777" w:rsidR="00197CE7" w:rsidRDefault="00197CE7"/>
    <w:sectPr w:rsidR="00197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2"/>
    <w:rsid w:val="00197CE7"/>
    <w:rsid w:val="001E240C"/>
    <w:rsid w:val="008108C2"/>
    <w:rsid w:val="008B02A2"/>
    <w:rsid w:val="00E3666A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CD74E"/>
  <w15:chartTrackingRefBased/>
  <w15:docId w15:val="{0B6102F3-21FA-4B41-B349-0CE9D9D8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2A2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0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0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0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0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0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02A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02A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02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02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02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02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B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02A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B02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02A2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B02A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0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02A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02A2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8B02A2"/>
    <w:pPr>
      <w:spacing w:after="0" w:line="240" w:lineRule="auto"/>
    </w:pPr>
    <w:rPr>
      <w:rFonts w:ascii="Arial" w:hAnsi="Arial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1</cp:revision>
  <dcterms:created xsi:type="dcterms:W3CDTF">2025-11-21T12:06:00Z</dcterms:created>
  <dcterms:modified xsi:type="dcterms:W3CDTF">2025-11-21T12:08:00Z</dcterms:modified>
</cp:coreProperties>
</file>