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9B6D5" w14:textId="0B8FD4E6" w:rsidR="00182620" w:rsidRPr="00E1187B" w:rsidRDefault="00695A9D" w:rsidP="006608B3">
      <w:pPr>
        <w:keepNext/>
        <w:keepLines/>
        <w:spacing w:before="200" w:after="0"/>
        <w:outlineLvl w:val="1"/>
        <w:rPr>
          <w:rFonts w:ascii="Arial" w:eastAsiaTheme="majorEastAsia" w:hAnsi="Arial" w:cs="Arial"/>
          <w:b/>
          <w:bCs/>
        </w:rPr>
      </w:pPr>
      <w:bookmarkStart w:id="0" w:name="_GoBack"/>
      <w:bookmarkEnd w:id="0"/>
      <w:r w:rsidRPr="00DB3C64">
        <w:rPr>
          <w:rFonts w:ascii="Arial" w:eastAsiaTheme="majorEastAsia" w:hAnsi="Arial" w:cs="Arial"/>
          <w:b/>
          <w:bCs/>
        </w:rPr>
        <w:t xml:space="preserve">Hämodynamik – </w:t>
      </w:r>
      <w:r w:rsidR="00FC4B93" w:rsidRPr="00DB3C64">
        <w:rPr>
          <w:rFonts w:ascii="Arial" w:eastAsiaTheme="majorEastAsia" w:hAnsi="Arial" w:cs="Arial"/>
          <w:b/>
          <w:bCs/>
        </w:rPr>
        <w:t xml:space="preserve">Kreislauf, </w:t>
      </w:r>
      <w:r w:rsidRPr="00DB3C64">
        <w:rPr>
          <w:rFonts w:ascii="Arial" w:eastAsiaTheme="majorEastAsia" w:hAnsi="Arial" w:cs="Arial"/>
          <w:b/>
          <w:bCs/>
        </w:rPr>
        <w:t>Herz und Lunge</w:t>
      </w:r>
    </w:p>
    <w:p w14:paraId="3447EA69" w14:textId="0B1E57E0" w:rsidR="00E1187B" w:rsidRPr="00E1187B" w:rsidRDefault="00FC4B93" w:rsidP="006608B3">
      <w:pPr>
        <w:keepNext/>
        <w:keepLines/>
        <w:spacing w:before="200" w:after="0"/>
        <w:outlineLvl w:val="1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Funktionelle und klinische </w:t>
      </w:r>
      <w:r w:rsidR="00E1187B" w:rsidRPr="00E1187B">
        <w:rPr>
          <w:rFonts w:ascii="Arial" w:eastAsiaTheme="majorEastAsia" w:hAnsi="Arial" w:cs="Arial"/>
        </w:rPr>
        <w:t xml:space="preserve">Zusammenhänge </w:t>
      </w:r>
      <w:r>
        <w:rPr>
          <w:rFonts w:ascii="Arial" w:eastAsiaTheme="majorEastAsia" w:hAnsi="Arial" w:cs="Arial"/>
        </w:rPr>
        <w:t xml:space="preserve">des Kreislaufs </w:t>
      </w:r>
      <w:r w:rsidR="00E1187B" w:rsidRPr="00E1187B">
        <w:rPr>
          <w:rFonts w:ascii="Arial" w:eastAsiaTheme="majorEastAsia" w:hAnsi="Arial" w:cs="Arial"/>
        </w:rPr>
        <w:t>erkennen und verstehen</w:t>
      </w:r>
    </w:p>
    <w:p w14:paraId="45F8A09A" w14:textId="77777777" w:rsidR="0019434C" w:rsidRPr="00E1187B" w:rsidRDefault="0019434C" w:rsidP="0019434C">
      <w:pPr>
        <w:pStyle w:val="Listenabsatz"/>
        <w:keepNext/>
        <w:keepLines/>
        <w:spacing w:before="200" w:after="0"/>
        <w:ind w:left="360"/>
        <w:outlineLvl w:val="1"/>
        <w:rPr>
          <w:rFonts w:ascii="Arial" w:eastAsiaTheme="majorEastAsia" w:hAnsi="Arial" w:cs="Arial"/>
          <w:b/>
          <w:bCs/>
        </w:rPr>
      </w:pPr>
    </w:p>
    <w:p w14:paraId="6E360158" w14:textId="41ABB874" w:rsidR="00A27C12" w:rsidRPr="00E1187B" w:rsidRDefault="00A62272" w:rsidP="00A62272">
      <w:pPr>
        <w:tabs>
          <w:tab w:val="left" w:pos="0"/>
          <w:tab w:val="left" w:pos="426"/>
        </w:tabs>
        <w:spacing w:after="0"/>
        <w:rPr>
          <w:rFonts w:ascii="Arial" w:hAnsi="Arial" w:cs="Arial"/>
          <w:sz w:val="18"/>
          <w:szCs w:val="18"/>
        </w:rPr>
      </w:pPr>
      <w:r w:rsidRPr="00E1187B">
        <w:rPr>
          <w:rFonts w:ascii="Arial" w:hAnsi="Arial" w:cs="Arial"/>
          <w:sz w:val="18"/>
          <w:szCs w:val="18"/>
        </w:rPr>
        <w:t>Kompetentes Handeln durch Erkennen und Ableiten von kreislaufrelevanten Messwerten</w:t>
      </w:r>
      <w:r w:rsidR="00A27C12" w:rsidRPr="00E1187B">
        <w:rPr>
          <w:rFonts w:ascii="Arial" w:hAnsi="Arial" w:cs="Arial"/>
          <w:sz w:val="18"/>
          <w:szCs w:val="18"/>
        </w:rPr>
        <w:t xml:space="preserve"> und Befunden</w:t>
      </w:r>
      <w:r w:rsidR="00E1187B">
        <w:rPr>
          <w:rFonts w:ascii="Arial" w:hAnsi="Arial" w:cs="Arial"/>
          <w:sz w:val="18"/>
          <w:szCs w:val="18"/>
        </w:rPr>
        <w:t>,</w:t>
      </w:r>
      <w:r w:rsidR="00A27C12" w:rsidRPr="00E1187B">
        <w:rPr>
          <w:rFonts w:ascii="Arial" w:hAnsi="Arial" w:cs="Arial"/>
          <w:sz w:val="18"/>
          <w:szCs w:val="18"/>
        </w:rPr>
        <w:t xml:space="preserve"> ermöglicht ein professionelles </w:t>
      </w:r>
      <w:r w:rsidR="00FC4B93">
        <w:rPr>
          <w:rFonts w:ascii="Arial" w:hAnsi="Arial" w:cs="Arial"/>
          <w:sz w:val="18"/>
          <w:szCs w:val="18"/>
        </w:rPr>
        <w:t xml:space="preserve">und antizipiertes </w:t>
      </w:r>
      <w:r w:rsidR="00A27C12" w:rsidRPr="00E1187B">
        <w:rPr>
          <w:rFonts w:ascii="Arial" w:hAnsi="Arial" w:cs="Arial"/>
          <w:sz w:val="18"/>
          <w:szCs w:val="18"/>
        </w:rPr>
        <w:t>Vorgehen und Handeln.</w:t>
      </w:r>
    </w:p>
    <w:p w14:paraId="28DE7F29" w14:textId="208E000D" w:rsidR="00A27C12" w:rsidRPr="00E1187B" w:rsidRDefault="00A27C12" w:rsidP="00A62272">
      <w:pPr>
        <w:tabs>
          <w:tab w:val="left" w:pos="0"/>
          <w:tab w:val="left" w:pos="426"/>
        </w:tabs>
        <w:spacing w:after="0"/>
        <w:rPr>
          <w:rFonts w:ascii="Arial" w:hAnsi="Arial" w:cs="Arial"/>
          <w:sz w:val="18"/>
          <w:szCs w:val="18"/>
        </w:rPr>
      </w:pPr>
      <w:r w:rsidRPr="00E1187B">
        <w:rPr>
          <w:rFonts w:ascii="Arial" w:hAnsi="Arial" w:cs="Arial"/>
          <w:sz w:val="18"/>
          <w:szCs w:val="18"/>
        </w:rPr>
        <w:t xml:space="preserve">Anatomische und physiologische Kenntnisse über die systemische Funktion von Herz, Kreislauf und Lunge ist in </w:t>
      </w:r>
      <w:r w:rsidR="00FC4B93">
        <w:rPr>
          <w:rFonts w:ascii="Arial" w:hAnsi="Arial" w:cs="Arial"/>
          <w:sz w:val="18"/>
          <w:szCs w:val="18"/>
        </w:rPr>
        <w:t>der</w:t>
      </w:r>
      <w:r w:rsidRPr="00E1187B">
        <w:rPr>
          <w:rFonts w:ascii="Arial" w:hAnsi="Arial" w:cs="Arial"/>
          <w:sz w:val="18"/>
          <w:szCs w:val="18"/>
        </w:rPr>
        <w:t xml:space="preserve"> Pflege von zentraler Bedeutung. </w:t>
      </w:r>
    </w:p>
    <w:p w14:paraId="7AC11AD6" w14:textId="0E346B42" w:rsidR="00A62272" w:rsidRPr="00E1187B" w:rsidRDefault="00D826C6" w:rsidP="00A62272">
      <w:pPr>
        <w:tabs>
          <w:tab w:val="left" w:pos="0"/>
          <w:tab w:val="left" w:pos="426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A62272" w:rsidRPr="00E1187B">
        <w:rPr>
          <w:rFonts w:ascii="Arial" w:hAnsi="Arial" w:cs="Arial"/>
          <w:sz w:val="18"/>
          <w:szCs w:val="18"/>
        </w:rPr>
        <w:t xml:space="preserve">nterstützt die Behandlung und den Umgang am </w:t>
      </w:r>
      <w:r w:rsidR="00E1187B">
        <w:rPr>
          <w:rFonts w:ascii="Arial" w:hAnsi="Arial" w:cs="Arial"/>
          <w:sz w:val="18"/>
          <w:szCs w:val="18"/>
        </w:rPr>
        <w:t xml:space="preserve">und mit dem </w:t>
      </w:r>
      <w:r w:rsidR="00A62272" w:rsidRPr="00E1187B">
        <w:rPr>
          <w:rFonts w:ascii="Arial" w:hAnsi="Arial" w:cs="Arial"/>
          <w:sz w:val="18"/>
          <w:szCs w:val="18"/>
        </w:rPr>
        <w:t xml:space="preserve">Patienten sowie das Einbringen der Pflegefachperson an Visiten und ärztlichen Besprechungen.  </w:t>
      </w:r>
    </w:p>
    <w:p w14:paraId="5D2F86DE" w14:textId="77777777" w:rsidR="00A62272" w:rsidRPr="00E1187B" w:rsidRDefault="00A62272" w:rsidP="00A62272">
      <w:pPr>
        <w:tabs>
          <w:tab w:val="left" w:pos="0"/>
          <w:tab w:val="left" w:pos="426"/>
        </w:tabs>
        <w:spacing w:after="0"/>
        <w:rPr>
          <w:rFonts w:ascii="Arial" w:hAnsi="Arial" w:cs="Arial"/>
          <w:sz w:val="18"/>
          <w:szCs w:val="18"/>
        </w:rPr>
      </w:pPr>
    </w:p>
    <w:p w14:paraId="0355C7B2" w14:textId="315DEF2D" w:rsidR="00A27C12" w:rsidRPr="00E1187B" w:rsidRDefault="00A62272" w:rsidP="00A27C12">
      <w:pPr>
        <w:tabs>
          <w:tab w:val="left" w:pos="0"/>
          <w:tab w:val="left" w:pos="426"/>
        </w:tabs>
        <w:spacing w:after="0"/>
        <w:rPr>
          <w:rFonts w:ascii="Arial" w:hAnsi="Arial" w:cs="Arial"/>
          <w:sz w:val="18"/>
          <w:szCs w:val="18"/>
        </w:rPr>
      </w:pPr>
      <w:r w:rsidRPr="00E1187B">
        <w:rPr>
          <w:rFonts w:ascii="Arial" w:hAnsi="Arial" w:cs="Arial"/>
          <w:sz w:val="18"/>
          <w:szCs w:val="18"/>
        </w:rPr>
        <w:t>Dieser Kurs dient</w:t>
      </w:r>
      <w:r w:rsidR="00A27C12" w:rsidRPr="00E1187B">
        <w:rPr>
          <w:rFonts w:ascii="Arial" w:hAnsi="Arial" w:cs="Arial"/>
          <w:sz w:val="18"/>
          <w:szCs w:val="18"/>
        </w:rPr>
        <w:t xml:space="preserve"> der Erkennung von relevanten Zusammenhängen</w:t>
      </w:r>
      <w:r w:rsidR="00260AF1" w:rsidRPr="00E1187B">
        <w:rPr>
          <w:rFonts w:ascii="Arial" w:hAnsi="Arial" w:cs="Arial"/>
          <w:sz w:val="18"/>
          <w:szCs w:val="18"/>
        </w:rPr>
        <w:t xml:space="preserve"> und deren Komplexität in der Behandlung. </w:t>
      </w:r>
      <w:r w:rsidR="00A27C12" w:rsidRPr="00E1187B">
        <w:rPr>
          <w:rFonts w:ascii="Arial" w:hAnsi="Arial" w:cs="Arial"/>
          <w:sz w:val="18"/>
          <w:szCs w:val="18"/>
        </w:rPr>
        <w:t xml:space="preserve">Es werden systemische Zusammenhänge vermittelt, das bestehende Fachwissen aufgefrischt und ergänzt, - praxisnah, pflege- und medizinrelevant. </w:t>
      </w:r>
    </w:p>
    <w:p w14:paraId="0CDAB15D" w14:textId="77777777" w:rsidR="00182620" w:rsidRPr="00E1187B" w:rsidRDefault="00182620" w:rsidP="00182620">
      <w:pPr>
        <w:spacing w:after="0" w:line="240" w:lineRule="auto"/>
        <w:rPr>
          <w:rFonts w:ascii="Arial" w:hAnsi="Arial"/>
          <w:sz w:val="18"/>
        </w:rPr>
      </w:pPr>
    </w:p>
    <w:p w14:paraId="3CD2EB04" w14:textId="77777777" w:rsidR="00182620" w:rsidRPr="00E1187B" w:rsidRDefault="00182620" w:rsidP="0018262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E1187B">
        <w:rPr>
          <w:rFonts w:ascii="Arial" w:hAnsi="Arial" w:cs="Arial"/>
          <w:b/>
          <w:spacing w:val="5"/>
          <w:kern w:val="1"/>
          <w:sz w:val="18"/>
          <w:szCs w:val="18"/>
        </w:rPr>
        <w:t>Ziele</w:t>
      </w:r>
    </w:p>
    <w:p w14:paraId="028ED512" w14:textId="77777777" w:rsidR="00182620" w:rsidRPr="00E1187B" w:rsidRDefault="00182620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E1187B">
        <w:rPr>
          <w:rFonts w:ascii="Arial" w:hAnsi="Arial" w:cs="Arial"/>
          <w:spacing w:val="5"/>
          <w:kern w:val="1"/>
          <w:sz w:val="18"/>
          <w:szCs w:val="18"/>
        </w:rPr>
        <w:t>Die Teilnehmer/-innen</w:t>
      </w:r>
    </w:p>
    <w:p w14:paraId="3C90B422" w14:textId="015D5A47" w:rsidR="0019434C" w:rsidRPr="00E1187B" w:rsidRDefault="00FC4B93" w:rsidP="0089258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CH"/>
        </w:rPr>
      </w:pPr>
      <w:r>
        <w:rPr>
          <w:rFonts w:ascii="Arial" w:eastAsia="Times New Roman" w:hAnsi="Arial" w:cs="Arial"/>
          <w:sz w:val="18"/>
          <w:szCs w:val="18"/>
          <w:lang w:eastAsia="de-CH"/>
        </w:rPr>
        <w:t>r</w:t>
      </w:r>
      <w:r w:rsidR="00260AF1" w:rsidRPr="00E1187B">
        <w:rPr>
          <w:rFonts w:ascii="Arial" w:eastAsia="Times New Roman" w:hAnsi="Arial" w:cs="Arial"/>
          <w:sz w:val="18"/>
          <w:szCs w:val="18"/>
          <w:lang w:eastAsia="de-CH"/>
        </w:rPr>
        <w:t xml:space="preserve">epetieren und </w:t>
      </w:r>
      <w:r>
        <w:rPr>
          <w:rFonts w:ascii="Arial" w:eastAsia="Times New Roman" w:hAnsi="Arial" w:cs="Arial"/>
          <w:sz w:val="18"/>
          <w:szCs w:val="18"/>
          <w:lang w:eastAsia="de-CH"/>
        </w:rPr>
        <w:t>e</w:t>
      </w:r>
      <w:r w:rsidR="00260AF1" w:rsidRPr="00E1187B">
        <w:rPr>
          <w:rFonts w:ascii="Arial" w:eastAsia="Times New Roman" w:hAnsi="Arial" w:cs="Arial"/>
          <w:sz w:val="18"/>
          <w:szCs w:val="18"/>
          <w:lang w:eastAsia="de-CH"/>
        </w:rPr>
        <w:t xml:space="preserve">rgänzen ihre Kenntnisse über </w:t>
      </w:r>
      <w:r w:rsidR="0019434C" w:rsidRPr="00E1187B">
        <w:rPr>
          <w:rFonts w:ascii="Arial" w:eastAsia="Times New Roman" w:hAnsi="Arial" w:cs="Arial"/>
          <w:sz w:val="18"/>
          <w:szCs w:val="18"/>
          <w:lang w:eastAsia="de-CH"/>
        </w:rPr>
        <w:t xml:space="preserve">Anatomie, Physiologie und Pathophysiologie </w:t>
      </w:r>
      <w:r w:rsidR="00260AF1" w:rsidRPr="00E1187B">
        <w:rPr>
          <w:rFonts w:ascii="Arial" w:eastAsia="Times New Roman" w:hAnsi="Arial" w:cs="Arial"/>
          <w:sz w:val="18"/>
          <w:szCs w:val="18"/>
          <w:lang w:eastAsia="de-CH"/>
        </w:rPr>
        <w:t>von Herz, Kreislauf</w:t>
      </w:r>
      <w:r w:rsidR="00E1187B">
        <w:rPr>
          <w:rFonts w:ascii="Arial" w:eastAsia="Times New Roman" w:hAnsi="Arial" w:cs="Arial"/>
          <w:sz w:val="18"/>
          <w:szCs w:val="18"/>
          <w:lang w:eastAsia="de-CH"/>
        </w:rPr>
        <w:t xml:space="preserve"> und</w:t>
      </w:r>
      <w:r w:rsidR="00892583" w:rsidRPr="00E1187B">
        <w:rPr>
          <w:rFonts w:ascii="Arial" w:eastAsia="Times New Roman" w:hAnsi="Arial" w:cs="Arial"/>
          <w:sz w:val="18"/>
          <w:szCs w:val="18"/>
          <w:lang w:eastAsia="de-CH"/>
        </w:rPr>
        <w:t xml:space="preserve"> </w:t>
      </w:r>
      <w:r w:rsidR="00260AF1" w:rsidRPr="00E1187B">
        <w:rPr>
          <w:rFonts w:ascii="Arial" w:eastAsia="Times New Roman" w:hAnsi="Arial" w:cs="Arial"/>
          <w:sz w:val="18"/>
          <w:szCs w:val="18"/>
          <w:lang w:eastAsia="de-CH"/>
        </w:rPr>
        <w:t>Atmung</w:t>
      </w:r>
      <w:r w:rsidR="00892583" w:rsidRPr="00E1187B">
        <w:rPr>
          <w:rFonts w:ascii="Arial" w:eastAsia="Times New Roman" w:hAnsi="Arial" w:cs="Arial"/>
          <w:sz w:val="18"/>
          <w:szCs w:val="18"/>
          <w:lang w:eastAsia="de-CH"/>
        </w:rPr>
        <w:t xml:space="preserve"> </w:t>
      </w:r>
      <w:r w:rsidR="0019434C" w:rsidRPr="00E1187B">
        <w:rPr>
          <w:rFonts w:ascii="Arial" w:eastAsia="Times New Roman" w:hAnsi="Arial" w:cs="Arial"/>
          <w:sz w:val="18"/>
          <w:szCs w:val="18"/>
          <w:lang w:eastAsia="de-CH"/>
        </w:rPr>
        <w:t xml:space="preserve">(Niveau </w:t>
      </w:r>
      <w:proofErr w:type="spellStart"/>
      <w:r w:rsidR="0019434C" w:rsidRPr="00E1187B">
        <w:rPr>
          <w:rFonts w:ascii="Arial" w:eastAsia="Times New Roman" w:hAnsi="Arial" w:cs="Arial"/>
          <w:sz w:val="18"/>
          <w:szCs w:val="18"/>
          <w:lang w:eastAsia="de-CH"/>
        </w:rPr>
        <w:t>dipl.</w:t>
      </w:r>
      <w:proofErr w:type="spellEnd"/>
      <w:r w:rsidR="0019434C" w:rsidRPr="00E1187B">
        <w:rPr>
          <w:rFonts w:ascii="Arial" w:eastAsia="Times New Roman" w:hAnsi="Arial" w:cs="Arial"/>
          <w:sz w:val="18"/>
          <w:szCs w:val="18"/>
          <w:lang w:eastAsia="de-CH"/>
        </w:rPr>
        <w:t xml:space="preserve"> Pflegefachperson)</w:t>
      </w:r>
    </w:p>
    <w:p w14:paraId="165B56B8" w14:textId="0B95C0A0" w:rsidR="00260AF1" w:rsidRPr="00E1187B" w:rsidRDefault="00FC4B93" w:rsidP="0089258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CH"/>
        </w:rPr>
      </w:pPr>
      <w:r>
        <w:rPr>
          <w:rFonts w:ascii="Arial" w:eastAsia="Times New Roman" w:hAnsi="Arial" w:cs="Arial"/>
          <w:sz w:val="18"/>
          <w:szCs w:val="18"/>
          <w:lang w:eastAsia="de-CH"/>
        </w:rPr>
        <w:t>e</w:t>
      </w:r>
      <w:r w:rsidR="00260AF1" w:rsidRPr="00E1187B">
        <w:rPr>
          <w:rFonts w:ascii="Arial" w:eastAsia="Times New Roman" w:hAnsi="Arial" w:cs="Arial"/>
          <w:sz w:val="18"/>
          <w:szCs w:val="18"/>
          <w:lang w:eastAsia="de-CH"/>
        </w:rPr>
        <w:t xml:space="preserve">rkennen und begründen medizinische und </w:t>
      </w:r>
      <w:r w:rsidR="00892583" w:rsidRPr="00E1187B">
        <w:rPr>
          <w:rFonts w:ascii="Arial" w:eastAsia="Times New Roman" w:hAnsi="Arial" w:cs="Arial"/>
          <w:sz w:val="18"/>
          <w:szCs w:val="18"/>
          <w:lang w:eastAsia="de-CH"/>
        </w:rPr>
        <w:t>pflegerische</w:t>
      </w:r>
      <w:r w:rsidR="00260AF1" w:rsidRPr="00E1187B">
        <w:rPr>
          <w:rFonts w:ascii="Arial" w:eastAsia="Times New Roman" w:hAnsi="Arial" w:cs="Arial"/>
          <w:sz w:val="18"/>
          <w:szCs w:val="18"/>
          <w:lang w:eastAsia="de-CH"/>
        </w:rPr>
        <w:t xml:space="preserve"> </w:t>
      </w:r>
      <w:r w:rsidR="00892583" w:rsidRPr="00E1187B">
        <w:rPr>
          <w:rFonts w:ascii="Arial" w:eastAsia="Times New Roman" w:hAnsi="Arial" w:cs="Arial"/>
          <w:sz w:val="18"/>
          <w:szCs w:val="18"/>
          <w:lang w:eastAsia="de-CH"/>
        </w:rPr>
        <w:t>Z</w:t>
      </w:r>
      <w:r w:rsidR="00260AF1" w:rsidRPr="00E1187B">
        <w:rPr>
          <w:rFonts w:ascii="Arial" w:eastAsia="Times New Roman" w:hAnsi="Arial" w:cs="Arial"/>
          <w:sz w:val="18"/>
          <w:szCs w:val="18"/>
          <w:lang w:eastAsia="de-CH"/>
        </w:rPr>
        <w:t>usammenhänge und wenden diese in ihrem Pflegealltag an</w:t>
      </w:r>
    </w:p>
    <w:p w14:paraId="76DD5A1F" w14:textId="77777777" w:rsidR="00FC4B93" w:rsidRDefault="00FC4B93" w:rsidP="0089258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CH"/>
        </w:rPr>
      </w:pPr>
      <w:r>
        <w:rPr>
          <w:rFonts w:ascii="Arial" w:eastAsia="Times New Roman" w:hAnsi="Arial" w:cs="Arial"/>
          <w:sz w:val="18"/>
          <w:szCs w:val="18"/>
          <w:lang w:eastAsia="de-CH"/>
        </w:rPr>
        <w:t>e</w:t>
      </w:r>
      <w:r w:rsidR="00260AF1" w:rsidRPr="00E1187B">
        <w:rPr>
          <w:rFonts w:ascii="Arial" w:eastAsia="Times New Roman" w:hAnsi="Arial" w:cs="Arial"/>
          <w:sz w:val="18"/>
          <w:szCs w:val="18"/>
          <w:lang w:eastAsia="de-CH"/>
        </w:rPr>
        <w:t>rfassen durch strukturiertes Studium von Anamnese und Krankengeschichte die Gesamtsituation des Pat</w:t>
      </w:r>
      <w:r w:rsidR="00892583" w:rsidRPr="00E1187B">
        <w:rPr>
          <w:rFonts w:ascii="Arial" w:eastAsia="Times New Roman" w:hAnsi="Arial" w:cs="Arial"/>
          <w:sz w:val="18"/>
          <w:szCs w:val="18"/>
          <w:lang w:eastAsia="de-CH"/>
        </w:rPr>
        <w:t>ie</w:t>
      </w:r>
      <w:r w:rsidR="00260AF1" w:rsidRPr="00E1187B">
        <w:rPr>
          <w:rFonts w:ascii="Arial" w:eastAsia="Times New Roman" w:hAnsi="Arial" w:cs="Arial"/>
          <w:sz w:val="18"/>
          <w:szCs w:val="18"/>
          <w:lang w:eastAsia="de-CH"/>
        </w:rPr>
        <w:t>nten</w:t>
      </w:r>
    </w:p>
    <w:p w14:paraId="491A9D92" w14:textId="01CAB57C" w:rsidR="00260AF1" w:rsidRPr="00E1187B" w:rsidRDefault="00260AF1" w:rsidP="0089258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CH"/>
        </w:rPr>
      </w:pPr>
      <w:r w:rsidRPr="00E1187B">
        <w:rPr>
          <w:rFonts w:ascii="Arial" w:eastAsia="Times New Roman" w:hAnsi="Arial" w:cs="Arial"/>
          <w:sz w:val="18"/>
          <w:szCs w:val="18"/>
          <w:lang w:eastAsia="de-CH"/>
        </w:rPr>
        <w:t xml:space="preserve">leiten </w:t>
      </w:r>
      <w:r w:rsidR="00FC4B93">
        <w:rPr>
          <w:rFonts w:ascii="Arial" w:eastAsia="Times New Roman" w:hAnsi="Arial" w:cs="Arial"/>
          <w:sz w:val="18"/>
          <w:szCs w:val="18"/>
          <w:lang w:eastAsia="de-CH"/>
        </w:rPr>
        <w:t xml:space="preserve">antizipiert </w:t>
      </w:r>
      <w:r w:rsidRPr="00E1187B">
        <w:rPr>
          <w:rFonts w:ascii="Arial" w:eastAsia="Times New Roman" w:hAnsi="Arial" w:cs="Arial"/>
          <w:sz w:val="18"/>
          <w:szCs w:val="18"/>
          <w:lang w:eastAsia="de-CH"/>
        </w:rPr>
        <w:t>pflegerische Massnahmen, Diagnostik und T</w:t>
      </w:r>
      <w:r w:rsidR="00892583" w:rsidRPr="00E1187B">
        <w:rPr>
          <w:rFonts w:ascii="Arial" w:eastAsia="Times New Roman" w:hAnsi="Arial" w:cs="Arial"/>
          <w:sz w:val="18"/>
          <w:szCs w:val="18"/>
          <w:lang w:eastAsia="de-CH"/>
        </w:rPr>
        <w:t>h</w:t>
      </w:r>
      <w:r w:rsidRPr="00E1187B">
        <w:rPr>
          <w:rFonts w:ascii="Arial" w:eastAsia="Times New Roman" w:hAnsi="Arial" w:cs="Arial"/>
          <w:sz w:val="18"/>
          <w:szCs w:val="18"/>
          <w:lang w:eastAsia="de-CH"/>
        </w:rPr>
        <w:t>erapie daraus ab</w:t>
      </w:r>
    </w:p>
    <w:p w14:paraId="1D1BC3E1" w14:textId="5AC84CC5" w:rsidR="0019434C" w:rsidRPr="00E1187B" w:rsidRDefault="00FC4B93" w:rsidP="0089258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CH"/>
        </w:rPr>
      </w:pPr>
      <w:r>
        <w:rPr>
          <w:rFonts w:ascii="Arial" w:eastAsia="Times New Roman" w:hAnsi="Arial" w:cs="Arial"/>
          <w:sz w:val="18"/>
          <w:szCs w:val="18"/>
          <w:lang w:eastAsia="de-CH"/>
        </w:rPr>
        <w:t>e</w:t>
      </w:r>
      <w:r w:rsidR="00892583" w:rsidRPr="00E1187B">
        <w:rPr>
          <w:rFonts w:ascii="Arial" w:eastAsia="Times New Roman" w:hAnsi="Arial" w:cs="Arial"/>
          <w:sz w:val="18"/>
          <w:szCs w:val="18"/>
          <w:lang w:eastAsia="de-CH"/>
        </w:rPr>
        <w:t>rarbeiten sich einen soliden Überblick über die pflegerischen Bedürfnisse</w:t>
      </w:r>
    </w:p>
    <w:p w14:paraId="4D366069" w14:textId="77777777" w:rsidR="00182620" w:rsidRPr="00E1187B" w:rsidRDefault="00182620" w:rsidP="0019434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E1187B">
        <w:rPr>
          <w:rFonts w:ascii="Arial" w:hAnsi="Arial" w:cs="Arial"/>
          <w:b/>
          <w:spacing w:val="5"/>
          <w:kern w:val="1"/>
          <w:sz w:val="18"/>
          <w:szCs w:val="18"/>
        </w:rPr>
        <w:t xml:space="preserve">Schwerpunkte </w:t>
      </w:r>
    </w:p>
    <w:p w14:paraId="3A1D7589" w14:textId="77777777" w:rsidR="00182620" w:rsidRPr="00E1187B" w:rsidRDefault="00892583" w:rsidP="0019434C">
      <w:pPr>
        <w:pStyle w:val="Listenabsatz"/>
        <w:widowControl w:val="0"/>
        <w:numPr>
          <w:ilvl w:val="0"/>
          <w:numId w:val="16"/>
        </w:numPr>
        <w:tabs>
          <w:tab w:val="clear" w:pos="720"/>
          <w:tab w:val="num" w:pos="284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hAnsi="Arial" w:cs="Arial"/>
          <w:kern w:val="1"/>
          <w:sz w:val="18"/>
          <w:szCs w:val="18"/>
        </w:rPr>
      </w:pPr>
      <w:r w:rsidRPr="00E1187B">
        <w:rPr>
          <w:rFonts w:ascii="Arial" w:hAnsi="Arial" w:cs="Arial"/>
          <w:kern w:val="1"/>
          <w:sz w:val="18"/>
          <w:szCs w:val="18"/>
        </w:rPr>
        <w:t>Gefässsystem, Körper- und Lungenkreislauf</w:t>
      </w:r>
    </w:p>
    <w:p w14:paraId="1732D6FF" w14:textId="56C0F0E8" w:rsidR="00892583" w:rsidRPr="00E1187B" w:rsidRDefault="00892583" w:rsidP="0019434C">
      <w:pPr>
        <w:pStyle w:val="Listenabsatz"/>
        <w:widowControl w:val="0"/>
        <w:numPr>
          <w:ilvl w:val="0"/>
          <w:numId w:val="16"/>
        </w:numPr>
        <w:tabs>
          <w:tab w:val="clear" w:pos="720"/>
          <w:tab w:val="num" w:pos="284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hAnsi="Arial" w:cs="Arial"/>
          <w:kern w:val="1"/>
          <w:sz w:val="18"/>
          <w:szCs w:val="18"/>
        </w:rPr>
      </w:pPr>
      <w:r w:rsidRPr="00E1187B">
        <w:rPr>
          <w:rFonts w:ascii="Arial" w:hAnsi="Arial" w:cs="Arial"/>
          <w:kern w:val="1"/>
          <w:sz w:val="18"/>
          <w:szCs w:val="18"/>
        </w:rPr>
        <w:t xml:space="preserve">Blutdruckregulation, </w:t>
      </w:r>
      <w:r w:rsidR="00FC4B93">
        <w:rPr>
          <w:rFonts w:ascii="Arial" w:hAnsi="Arial" w:cs="Arial"/>
          <w:kern w:val="1"/>
          <w:sz w:val="18"/>
          <w:szCs w:val="18"/>
        </w:rPr>
        <w:t xml:space="preserve">physiologische </w:t>
      </w:r>
      <w:r w:rsidRPr="00E1187B">
        <w:rPr>
          <w:rFonts w:ascii="Arial" w:hAnsi="Arial" w:cs="Arial"/>
          <w:kern w:val="1"/>
          <w:sz w:val="18"/>
          <w:szCs w:val="18"/>
        </w:rPr>
        <w:t>Kompensationsmechanismen</w:t>
      </w:r>
    </w:p>
    <w:p w14:paraId="146EC064" w14:textId="77777777" w:rsidR="00892583" w:rsidRPr="00E1187B" w:rsidRDefault="00892583" w:rsidP="00892583">
      <w:pPr>
        <w:pStyle w:val="Listenabsatz"/>
        <w:widowControl w:val="0"/>
        <w:numPr>
          <w:ilvl w:val="0"/>
          <w:numId w:val="16"/>
        </w:numPr>
        <w:tabs>
          <w:tab w:val="clear" w:pos="720"/>
          <w:tab w:val="num" w:pos="284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hAnsi="Arial" w:cs="Arial"/>
          <w:kern w:val="1"/>
          <w:sz w:val="18"/>
          <w:szCs w:val="18"/>
        </w:rPr>
      </w:pPr>
      <w:r w:rsidRPr="00E1187B">
        <w:rPr>
          <w:rFonts w:ascii="Arial" w:hAnsi="Arial" w:cs="Arial"/>
          <w:kern w:val="1"/>
          <w:sz w:val="18"/>
          <w:szCs w:val="18"/>
        </w:rPr>
        <w:t>Arterielle und venöse Gefässerkrankungen</w:t>
      </w:r>
    </w:p>
    <w:p w14:paraId="77D7884D" w14:textId="77777777" w:rsidR="00892583" w:rsidRPr="00E1187B" w:rsidRDefault="00497F05" w:rsidP="00892583">
      <w:pPr>
        <w:pStyle w:val="Listenabsatz"/>
        <w:widowControl w:val="0"/>
        <w:numPr>
          <w:ilvl w:val="0"/>
          <w:numId w:val="16"/>
        </w:numPr>
        <w:tabs>
          <w:tab w:val="clear" w:pos="720"/>
          <w:tab w:val="num" w:pos="284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hAnsi="Arial" w:cs="Arial"/>
          <w:kern w:val="1"/>
          <w:sz w:val="18"/>
          <w:szCs w:val="18"/>
        </w:rPr>
      </w:pPr>
      <w:r w:rsidRPr="00E1187B">
        <w:rPr>
          <w:rFonts w:ascii="Arial" w:hAnsi="Arial" w:cs="Arial"/>
          <w:kern w:val="1"/>
          <w:sz w:val="18"/>
          <w:szCs w:val="18"/>
        </w:rPr>
        <w:t>Anatomie, Physiologie Herz, Reizleitungssystem, EKG, Herzerkrankungen, Herzrhythmusstörungen</w:t>
      </w:r>
    </w:p>
    <w:p w14:paraId="2294F938" w14:textId="77777777" w:rsidR="00497F05" w:rsidRPr="00E1187B" w:rsidRDefault="00497F05" w:rsidP="00892583">
      <w:pPr>
        <w:pStyle w:val="Listenabsatz"/>
        <w:widowControl w:val="0"/>
        <w:numPr>
          <w:ilvl w:val="0"/>
          <w:numId w:val="16"/>
        </w:numPr>
        <w:tabs>
          <w:tab w:val="clear" w:pos="720"/>
          <w:tab w:val="num" w:pos="284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hAnsi="Arial" w:cs="Arial"/>
          <w:kern w:val="1"/>
          <w:sz w:val="18"/>
          <w:szCs w:val="18"/>
        </w:rPr>
      </w:pPr>
      <w:r w:rsidRPr="00E1187B">
        <w:rPr>
          <w:rFonts w:ascii="Arial" w:hAnsi="Arial" w:cs="Arial"/>
          <w:kern w:val="1"/>
          <w:sz w:val="18"/>
          <w:szCs w:val="18"/>
        </w:rPr>
        <w:t>Atmungssystem, Lungenerkrankungen</w:t>
      </w:r>
    </w:p>
    <w:p w14:paraId="4829ADF0" w14:textId="1684CA67" w:rsidR="00497F05" w:rsidRPr="00E1187B" w:rsidRDefault="00497F05" w:rsidP="00892583">
      <w:pPr>
        <w:pStyle w:val="Listenabsatz"/>
        <w:widowControl w:val="0"/>
        <w:numPr>
          <w:ilvl w:val="0"/>
          <w:numId w:val="16"/>
        </w:numPr>
        <w:tabs>
          <w:tab w:val="clear" w:pos="720"/>
          <w:tab w:val="num" w:pos="284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hAnsi="Arial" w:cs="Arial"/>
          <w:kern w:val="1"/>
          <w:sz w:val="18"/>
          <w:szCs w:val="18"/>
        </w:rPr>
      </w:pPr>
      <w:r w:rsidRPr="00E1187B">
        <w:rPr>
          <w:rFonts w:ascii="Arial" w:hAnsi="Arial" w:cs="Arial"/>
          <w:kern w:val="1"/>
          <w:sz w:val="18"/>
          <w:szCs w:val="18"/>
        </w:rPr>
        <w:t xml:space="preserve">Physiologische Zusammenhänge </w:t>
      </w:r>
      <w:r w:rsidR="00FC4B93">
        <w:rPr>
          <w:rFonts w:ascii="Arial" w:hAnsi="Arial" w:cs="Arial"/>
          <w:kern w:val="1"/>
          <w:sz w:val="18"/>
          <w:szCs w:val="18"/>
        </w:rPr>
        <w:t>zwischen</w:t>
      </w:r>
      <w:r w:rsidRPr="00E1187B">
        <w:rPr>
          <w:rFonts w:ascii="Arial" w:hAnsi="Arial" w:cs="Arial"/>
          <w:kern w:val="1"/>
          <w:sz w:val="18"/>
          <w:szCs w:val="18"/>
        </w:rPr>
        <w:t xml:space="preserve"> Herz und Lunge</w:t>
      </w:r>
    </w:p>
    <w:p w14:paraId="0202ACCE" w14:textId="77777777" w:rsidR="0019434C" w:rsidRPr="0019434C" w:rsidRDefault="0019434C" w:rsidP="00182620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</w:p>
    <w:p w14:paraId="3BABFB6E" w14:textId="77777777" w:rsidR="0019434C" w:rsidRPr="0019434C" w:rsidRDefault="0019434C" w:rsidP="00182620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</w:p>
    <w:p w14:paraId="4FD98553" w14:textId="77777777" w:rsidR="00182620" w:rsidRPr="0019434C" w:rsidRDefault="00182620" w:rsidP="00182620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 xml:space="preserve">Personenkreis </w:t>
      </w:r>
    </w:p>
    <w:p w14:paraId="66DCB43D" w14:textId="5DB2E0A2" w:rsidR="00182620" w:rsidRPr="0019434C" w:rsidRDefault="00182620" w:rsidP="00182620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  <w:r w:rsidRPr="0019434C">
        <w:rPr>
          <w:rFonts w:ascii="Arial" w:hAnsi="Arial" w:cs="Arial"/>
          <w:kern w:val="1"/>
          <w:sz w:val="18"/>
          <w:szCs w:val="18"/>
        </w:rPr>
        <w:t>Dipl. Pflegefachpersonen</w:t>
      </w:r>
      <w:r w:rsidR="0019434C" w:rsidRPr="0019434C">
        <w:rPr>
          <w:rFonts w:ascii="Arial" w:hAnsi="Arial" w:cs="Arial"/>
          <w:kern w:val="1"/>
          <w:sz w:val="18"/>
          <w:szCs w:val="18"/>
        </w:rPr>
        <w:t xml:space="preserve"> intern und extern</w:t>
      </w:r>
      <w:r w:rsidR="00A66FC3">
        <w:rPr>
          <w:rFonts w:ascii="Arial" w:hAnsi="Arial" w:cs="Arial"/>
          <w:kern w:val="1"/>
          <w:sz w:val="18"/>
          <w:szCs w:val="18"/>
        </w:rPr>
        <w:t>,</w:t>
      </w:r>
      <w:r w:rsidR="00FC4B93">
        <w:rPr>
          <w:rFonts w:ascii="Arial" w:hAnsi="Arial" w:cs="Arial"/>
          <w:kern w:val="1"/>
          <w:sz w:val="18"/>
          <w:szCs w:val="18"/>
        </w:rPr>
        <w:t xml:space="preserve"> berufserfahrene</w:t>
      </w:r>
      <w:r w:rsidR="00A66FC3">
        <w:rPr>
          <w:rFonts w:ascii="Arial" w:hAnsi="Arial" w:cs="Arial"/>
          <w:kern w:val="1"/>
          <w:sz w:val="18"/>
          <w:szCs w:val="18"/>
        </w:rPr>
        <w:t xml:space="preserve"> </w:t>
      </w:r>
      <w:r w:rsidR="00A66FC3" w:rsidRPr="00FC4B93">
        <w:rPr>
          <w:rFonts w:ascii="Arial" w:hAnsi="Arial" w:cs="Arial"/>
          <w:kern w:val="1"/>
          <w:sz w:val="18"/>
          <w:szCs w:val="18"/>
        </w:rPr>
        <w:t>Fa</w:t>
      </w:r>
      <w:r w:rsidR="00FC4B93">
        <w:rPr>
          <w:rFonts w:ascii="Arial" w:hAnsi="Arial" w:cs="Arial"/>
          <w:kern w:val="1"/>
          <w:sz w:val="18"/>
          <w:szCs w:val="18"/>
        </w:rPr>
        <w:t>changestellte Gesundheit</w:t>
      </w:r>
    </w:p>
    <w:p w14:paraId="3BFB885D" w14:textId="77777777" w:rsidR="00182620" w:rsidRPr="0019434C" w:rsidRDefault="00182620" w:rsidP="00182620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3BAB2975" w14:textId="77777777" w:rsidR="00182620" w:rsidRPr="0019434C" w:rsidRDefault="00182620" w:rsidP="00182620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 xml:space="preserve">Teilnehmerzahl </w:t>
      </w:r>
    </w:p>
    <w:p w14:paraId="306246E5" w14:textId="77777777" w:rsidR="00182620" w:rsidRPr="0019434C" w:rsidRDefault="00182620" w:rsidP="0018262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spacing w:val="5"/>
          <w:kern w:val="1"/>
          <w:sz w:val="18"/>
          <w:szCs w:val="18"/>
        </w:rPr>
        <w:t>min. 8 / max. 20 Personen</w:t>
      </w:r>
    </w:p>
    <w:p w14:paraId="45468D6B" w14:textId="77777777" w:rsidR="00182620" w:rsidRPr="0019434C" w:rsidRDefault="00182620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14:paraId="3EAC0DA0" w14:textId="749E0C97" w:rsidR="00182620" w:rsidRPr="0019434C" w:rsidRDefault="00182620" w:rsidP="0018262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>Referentin</w:t>
      </w:r>
    </w:p>
    <w:p w14:paraId="69937F1A" w14:textId="5F19FA15" w:rsidR="00182620" w:rsidRPr="0019434C" w:rsidRDefault="002C4B61" w:rsidP="002C4B61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0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45731B">
        <w:rPr>
          <w:rFonts w:ascii="Arial" w:hAnsi="Arial" w:cs="Arial"/>
          <w:spacing w:val="5"/>
          <w:kern w:val="1"/>
          <w:sz w:val="18"/>
          <w:szCs w:val="18"/>
        </w:rPr>
        <w:t>Eve Kessler, Fachfrau Intensivmedizin</w:t>
      </w:r>
      <w:r w:rsidR="00EF4D03">
        <w:rPr>
          <w:rFonts w:ascii="Arial" w:hAnsi="Arial" w:cs="Arial"/>
          <w:spacing w:val="5"/>
          <w:kern w:val="1"/>
          <w:sz w:val="18"/>
          <w:szCs w:val="18"/>
        </w:rPr>
        <w:t xml:space="preserve"> ZIM</w:t>
      </w:r>
      <w:r w:rsidRPr="0045731B">
        <w:rPr>
          <w:rFonts w:ascii="Arial" w:hAnsi="Arial" w:cs="Arial"/>
          <w:spacing w:val="5"/>
          <w:kern w:val="1"/>
          <w:sz w:val="18"/>
          <w:szCs w:val="18"/>
        </w:rPr>
        <w:t xml:space="preserve">, </w:t>
      </w:r>
      <w:r w:rsidR="00EF4D03">
        <w:rPr>
          <w:rFonts w:ascii="Arial" w:hAnsi="Arial" w:cs="Arial"/>
          <w:spacing w:val="5"/>
          <w:kern w:val="1"/>
          <w:sz w:val="18"/>
          <w:szCs w:val="18"/>
        </w:rPr>
        <w:t>Berufsbild</w:t>
      </w:r>
      <w:r w:rsidR="000D460A">
        <w:rPr>
          <w:rFonts w:ascii="Arial" w:hAnsi="Arial" w:cs="Arial"/>
          <w:spacing w:val="5"/>
          <w:kern w:val="1"/>
          <w:sz w:val="18"/>
          <w:szCs w:val="18"/>
        </w:rPr>
        <w:t>nerin</w:t>
      </w:r>
      <w:r w:rsidR="00EF4D03">
        <w:rPr>
          <w:rFonts w:ascii="Arial" w:hAnsi="Arial" w:cs="Arial"/>
          <w:spacing w:val="5"/>
          <w:kern w:val="1"/>
          <w:sz w:val="18"/>
          <w:szCs w:val="18"/>
        </w:rPr>
        <w:t xml:space="preserve"> NDS IP</w:t>
      </w:r>
    </w:p>
    <w:p w14:paraId="5A7FE954" w14:textId="77777777" w:rsidR="00182620" w:rsidRPr="0019434C" w:rsidRDefault="00182620" w:rsidP="0018262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 xml:space="preserve">Zeitlicher Umfang </w:t>
      </w:r>
    </w:p>
    <w:p w14:paraId="78271008" w14:textId="77777777" w:rsidR="00182620" w:rsidRPr="0019434C" w:rsidRDefault="004336BE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spacing w:val="5"/>
          <w:kern w:val="1"/>
          <w:sz w:val="18"/>
          <w:szCs w:val="18"/>
        </w:rPr>
        <w:t>Ganzer</w:t>
      </w:r>
      <w:r w:rsidR="00182620" w:rsidRPr="0019434C">
        <w:rPr>
          <w:rFonts w:ascii="Arial" w:hAnsi="Arial" w:cs="Arial"/>
          <w:spacing w:val="5"/>
          <w:kern w:val="1"/>
          <w:sz w:val="18"/>
          <w:szCs w:val="18"/>
        </w:rPr>
        <w:t xml:space="preserve"> Tag</w:t>
      </w:r>
    </w:p>
    <w:p w14:paraId="0D9EFEEA" w14:textId="77777777" w:rsidR="00182620" w:rsidRPr="0019434C" w:rsidRDefault="00182620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14:paraId="27A6222A" w14:textId="77777777" w:rsidR="00182620" w:rsidRPr="0019434C" w:rsidRDefault="004336BE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>Datum, Zeit 08.3</w:t>
      </w:r>
      <w:r w:rsidR="00182620" w:rsidRPr="0019434C">
        <w:rPr>
          <w:rFonts w:ascii="Arial" w:hAnsi="Arial" w:cs="Arial"/>
          <w:b/>
          <w:spacing w:val="5"/>
          <w:kern w:val="1"/>
          <w:sz w:val="18"/>
          <w:szCs w:val="18"/>
        </w:rPr>
        <w:t>0 bis 16.30 Uhr</w:t>
      </w:r>
      <w:r w:rsidR="00182620" w:rsidRPr="0019434C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="00182620" w:rsidRPr="0019434C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="00182620" w:rsidRPr="0019434C">
        <w:rPr>
          <w:rFonts w:ascii="Arial" w:hAnsi="Arial" w:cs="Arial"/>
          <w:b/>
          <w:spacing w:val="5"/>
          <w:kern w:val="1"/>
          <w:sz w:val="18"/>
          <w:szCs w:val="18"/>
        </w:rPr>
        <w:tab/>
        <w:t>Anmeldeschluss</w:t>
      </w:r>
    </w:p>
    <w:p w14:paraId="2B795FDA" w14:textId="77777777" w:rsidR="00182620" w:rsidRPr="00FF46C5" w:rsidRDefault="00FF46C5" w:rsidP="0018262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FF46C5">
        <w:rPr>
          <w:rFonts w:ascii="Arial" w:hAnsi="Arial" w:cs="Arial"/>
          <w:spacing w:val="5"/>
          <w:kern w:val="1"/>
          <w:sz w:val="18"/>
          <w:szCs w:val="18"/>
        </w:rPr>
        <w:t xml:space="preserve">Di, </w:t>
      </w:r>
      <w:r w:rsidR="00A66FC3">
        <w:rPr>
          <w:rFonts w:ascii="Arial" w:hAnsi="Arial" w:cs="Arial"/>
          <w:spacing w:val="5"/>
          <w:kern w:val="1"/>
          <w:sz w:val="18"/>
          <w:szCs w:val="18"/>
        </w:rPr>
        <w:t>18</w:t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 xml:space="preserve">. Juni </w:t>
      </w:r>
      <w:r w:rsidR="0064209D" w:rsidRPr="00FF46C5">
        <w:rPr>
          <w:rFonts w:ascii="Arial" w:hAnsi="Arial" w:cs="Arial"/>
          <w:spacing w:val="5"/>
          <w:kern w:val="1"/>
          <w:sz w:val="18"/>
          <w:szCs w:val="18"/>
        </w:rPr>
        <w:t>202</w:t>
      </w:r>
      <w:r w:rsidR="00A66FC3">
        <w:rPr>
          <w:rFonts w:ascii="Arial" w:hAnsi="Arial" w:cs="Arial"/>
          <w:spacing w:val="5"/>
          <w:kern w:val="1"/>
          <w:sz w:val="18"/>
          <w:szCs w:val="18"/>
        </w:rPr>
        <w:t>4</w:t>
      </w:r>
      <w:r w:rsidR="0064209D"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="0064209D"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="0064209D"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="0064209D"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="0064209D"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="00A66FC3">
        <w:rPr>
          <w:rFonts w:ascii="Arial" w:hAnsi="Arial" w:cs="Arial"/>
          <w:spacing w:val="5"/>
          <w:kern w:val="1"/>
          <w:sz w:val="18"/>
          <w:szCs w:val="18"/>
        </w:rPr>
        <w:t>18</w:t>
      </w:r>
      <w:r w:rsidR="0064209D" w:rsidRPr="00FF46C5">
        <w:rPr>
          <w:rFonts w:ascii="Arial" w:hAnsi="Arial" w:cs="Arial"/>
          <w:spacing w:val="5"/>
          <w:kern w:val="1"/>
          <w:sz w:val="18"/>
          <w:szCs w:val="18"/>
        </w:rPr>
        <w:t>.05.202</w:t>
      </w:r>
      <w:r w:rsidR="00A66FC3">
        <w:rPr>
          <w:rFonts w:ascii="Arial" w:hAnsi="Arial" w:cs="Arial"/>
          <w:spacing w:val="5"/>
          <w:kern w:val="1"/>
          <w:sz w:val="18"/>
          <w:szCs w:val="18"/>
        </w:rPr>
        <w:t>4</w:t>
      </w:r>
    </w:p>
    <w:p w14:paraId="6A5F09AE" w14:textId="77777777" w:rsidR="0064209D" w:rsidRPr="00FF46C5" w:rsidRDefault="0064209D" w:rsidP="0018262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FF46C5">
        <w:rPr>
          <w:rFonts w:ascii="Arial" w:hAnsi="Arial" w:cs="Arial"/>
          <w:spacing w:val="5"/>
          <w:kern w:val="1"/>
          <w:sz w:val="18"/>
          <w:szCs w:val="18"/>
        </w:rPr>
        <w:t>D</w:t>
      </w:r>
      <w:r w:rsidR="00A66FC3">
        <w:rPr>
          <w:rFonts w:ascii="Arial" w:hAnsi="Arial" w:cs="Arial"/>
          <w:spacing w:val="5"/>
          <w:kern w:val="1"/>
          <w:sz w:val="18"/>
          <w:szCs w:val="18"/>
        </w:rPr>
        <w:t>i</w:t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 xml:space="preserve">, </w:t>
      </w:r>
      <w:r w:rsidR="00A66FC3">
        <w:rPr>
          <w:rFonts w:ascii="Arial" w:hAnsi="Arial" w:cs="Arial"/>
          <w:spacing w:val="5"/>
          <w:kern w:val="1"/>
          <w:sz w:val="18"/>
          <w:szCs w:val="18"/>
        </w:rPr>
        <w:t>12</w:t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>. November 202</w:t>
      </w:r>
      <w:r w:rsidR="00A66FC3">
        <w:rPr>
          <w:rFonts w:ascii="Arial" w:hAnsi="Arial" w:cs="Arial"/>
          <w:spacing w:val="5"/>
          <w:kern w:val="1"/>
          <w:sz w:val="18"/>
          <w:szCs w:val="18"/>
        </w:rPr>
        <w:t>4</w:t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ab/>
      </w:r>
      <w:r w:rsidR="00A66FC3">
        <w:rPr>
          <w:rFonts w:ascii="Arial" w:hAnsi="Arial" w:cs="Arial"/>
          <w:spacing w:val="5"/>
          <w:kern w:val="1"/>
          <w:sz w:val="18"/>
          <w:szCs w:val="18"/>
        </w:rPr>
        <w:t>12</w:t>
      </w:r>
      <w:r w:rsidRPr="00FF46C5">
        <w:rPr>
          <w:rFonts w:ascii="Arial" w:hAnsi="Arial" w:cs="Arial"/>
          <w:spacing w:val="5"/>
          <w:kern w:val="1"/>
          <w:sz w:val="18"/>
          <w:szCs w:val="18"/>
        </w:rPr>
        <w:t>.10.202</w:t>
      </w:r>
      <w:r w:rsidR="00A66FC3">
        <w:rPr>
          <w:rFonts w:ascii="Arial" w:hAnsi="Arial" w:cs="Arial"/>
          <w:spacing w:val="5"/>
          <w:kern w:val="1"/>
          <w:sz w:val="18"/>
          <w:szCs w:val="18"/>
        </w:rPr>
        <w:t>4</w:t>
      </w:r>
    </w:p>
    <w:p w14:paraId="5B035018" w14:textId="77777777" w:rsidR="0064209D" w:rsidRPr="00FF46C5" w:rsidRDefault="0064209D" w:rsidP="0018262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29249A89" w14:textId="77777777" w:rsidR="00182620" w:rsidRPr="00FF46C5" w:rsidRDefault="00182620" w:rsidP="0018262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FF46C5">
        <w:rPr>
          <w:rFonts w:ascii="Arial" w:hAnsi="Arial" w:cs="Arial"/>
          <w:b/>
          <w:spacing w:val="5"/>
          <w:kern w:val="1"/>
          <w:sz w:val="18"/>
          <w:szCs w:val="18"/>
        </w:rPr>
        <w:t>Ort</w:t>
      </w:r>
    </w:p>
    <w:p w14:paraId="7C49503C" w14:textId="77777777" w:rsidR="0059677B" w:rsidRPr="00FF46C5" w:rsidRDefault="00A66FC3" w:rsidP="005967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</w:pPr>
      <w:r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Ha</w:t>
      </w:r>
      <w:r w:rsidR="00FF46C5" w:rsidRPr="00FF46C5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us A-SZ-Lind- und Goldenberg</w:t>
      </w:r>
    </w:p>
    <w:p w14:paraId="2397FF2A" w14:textId="77777777" w:rsidR="0064209D" w:rsidRDefault="0064209D" w:rsidP="005967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</w:p>
    <w:p w14:paraId="1924C15B" w14:textId="77777777" w:rsidR="0019434C" w:rsidRPr="0019434C" w:rsidRDefault="0019434C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321A8465" w14:textId="77777777" w:rsidR="00182620" w:rsidRPr="0019434C" w:rsidRDefault="00182620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>Kosten</w:t>
      </w:r>
      <w:r w:rsidRPr="0019434C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 w:rsidRPr="0019434C">
        <w:rPr>
          <w:rFonts w:ascii="Arial" w:hAnsi="Arial" w:cs="Arial"/>
          <w:b/>
          <w:spacing w:val="5"/>
          <w:kern w:val="1"/>
          <w:sz w:val="18"/>
          <w:szCs w:val="18"/>
        </w:rPr>
        <w:t>extern</w:t>
      </w:r>
      <w:r w:rsidRPr="0019434C">
        <w:rPr>
          <w:rFonts w:ascii="Arial" w:hAnsi="Arial" w:cs="Arial"/>
          <w:spacing w:val="5"/>
          <w:kern w:val="1"/>
          <w:sz w:val="18"/>
          <w:szCs w:val="18"/>
        </w:rPr>
        <w:t>: Fr. 1</w:t>
      </w:r>
      <w:r w:rsidR="0019434C">
        <w:rPr>
          <w:rFonts w:ascii="Arial" w:hAnsi="Arial" w:cs="Arial"/>
          <w:spacing w:val="5"/>
          <w:kern w:val="1"/>
          <w:sz w:val="18"/>
          <w:szCs w:val="18"/>
        </w:rPr>
        <w:t>5</w:t>
      </w:r>
      <w:r w:rsidRPr="0019434C">
        <w:rPr>
          <w:rFonts w:ascii="Arial" w:hAnsi="Arial" w:cs="Arial"/>
          <w:spacing w:val="5"/>
          <w:kern w:val="1"/>
          <w:sz w:val="18"/>
          <w:szCs w:val="18"/>
        </w:rPr>
        <w:t>0.</w:t>
      </w:r>
      <w:r w:rsidR="00E33A28" w:rsidRPr="0019434C">
        <w:rPr>
          <w:rFonts w:ascii="Arial" w:hAnsi="Arial" w:cs="Arial"/>
          <w:spacing w:val="5"/>
          <w:kern w:val="1"/>
          <w:sz w:val="18"/>
          <w:szCs w:val="18"/>
        </w:rPr>
        <w:t>00</w:t>
      </w:r>
    </w:p>
    <w:p w14:paraId="3E55E358" w14:textId="77777777" w:rsidR="00182620" w:rsidRPr="0019434C" w:rsidRDefault="00182620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</w:p>
    <w:p w14:paraId="7FFF79D6" w14:textId="77777777" w:rsidR="00096C7B" w:rsidRPr="0019434C" w:rsidRDefault="00096C7B" w:rsidP="00182620">
      <w:pPr>
        <w:rPr>
          <w:rFonts w:ascii="Arial" w:hAnsi="Arial" w:cs="Arial"/>
          <w:sz w:val="18"/>
          <w:szCs w:val="18"/>
        </w:rPr>
      </w:pPr>
    </w:p>
    <w:sectPr w:rsidR="00096C7B" w:rsidRPr="001943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63A8B" w14:textId="77777777" w:rsidR="00506B9B" w:rsidRDefault="00506B9B" w:rsidP="00096C7B">
      <w:pPr>
        <w:spacing w:after="0" w:line="240" w:lineRule="auto"/>
      </w:pPr>
      <w:r>
        <w:separator/>
      </w:r>
    </w:p>
  </w:endnote>
  <w:endnote w:type="continuationSeparator" w:id="0">
    <w:p w14:paraId="44DA1072" w14:textId="77777777" w:rsidR="00506B9B" w:rsidRDefault="00506B9B" w:rsidP="0009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79B42" w14:textId="77777777" w:rsidR="00182620" w:rsidRDefault="001826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37C6F" w14:textId="77777777" w:rsidR="00182620" w:rsidRDefault="001826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DA24" w14:textId="77777777" w:rsidR="00182620" w:rsidRDefault="001826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202E7" w14:textId="77777777" w:rsidR="00506B9B" w:rsidRDefault="00506B9B" w:rsidP="00096C7B">
      <w:pPr>
        <w:spacing w:after="0" w:line="240" w:lineRule="auto"/>
      </w:pPr>
      <w:r>
        <w:separator/>
      </w:r>
    </w:p>
  </w:footnote>
  <w:footnote w:type="continuationSeparator" w:id="0">
    <w:p w14:paraId="1EB334A9" w14:textId="77777777" w:rsidR="00506B9B" w:rsidRDefault="00506B9B" w:rsidP="0009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68675" w14:textId="77777777" w:rsidR="00182620" w:rsidRDefault="001826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C9FFA" w14:textId="77777777" w:rsidR="00096C7B" w:rsidRPr="00473129" w:rsidRDefault="00096C7B" w:rsidP="004731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5E69D" w14:textId="77777777" w:rsidR="00182620" w:rsidRDefault="001826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8DE"/>
    <w:multiLevelType w:val="hybridMultilevel"/>
    <w:tmpl w:val="EDEE5EDE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00E40"/>
    <w:multiLevelType w:val="multilevel"/>
    <w:tmpl w:val="373C7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5E69F7"/>
    <w:multiLevelType w:val="multilevel"/>
    <w:tmpl w:val="E218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07BC7"/>
    <w:multiLevelType w:val="hybridMultilevel"/>
    <w:tmpl w:val="989C3E3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F0283"/>
    <w:multiLevelType w:val="multilevel"/>
    <w:tmpl w:val="F8744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58425B"/>
    <w:multiLevelType w:val="hybridMultilevel"/>
    <w:tmpl w:val="E124B16C"/>
    <w:lvl w:ilvl="0" w:tplc="924035A4">
      <w:start w:val="27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904DC"/>
    <w:multiLevelType w:val="multilevel"/>
    <w:tmpl w:val="3B34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C0FB8"/>
    <w:multiLevelType w:val="multilevel"/>
    <w:tmpl w:val="5016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C6293"/>
    <w:multiLevelType w:val="multilevel"/>
    <w:tmpl w:val="8DA6AA2A"/>
    <w:lvl w:ilvl="0">
      <w:start w:val="1"/>
      <w:numFmt w:val="decimal"/>
      <w:pStyle w:val="berschrift1"/>
      <w:lvlText w:val="%1"/>
      <w:lvlJc w:val="left"/>
      <w:pPr>
        <w:ind w:left="1283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i w:val="0"/>
        <w:color w:val="365F91" w:themeColor="accent1" w:themeShade="BF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  <w:i w:val="0"/>
      </w:rPr>
    </w:lvl>
  </w:abstractNum>
  <w:abstractNum w:abstractNumId="9" w15:restartNumberingAfterBreak="0">
    <w:nsid w:val="7E460660"/>
    <w:multiLevelType w:val="multilevel"/>
    <w:tmpl w:val="6B52B21E"/>
    <w:lvl w:ilvl="0">
      <w:start w:val="27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"/>
  </w:num>
  <w:num w:numId="12">
    <w:abstractNumId w:val="3"/>
  </w:num>
  <w:num w:numId="13">
    <w:abstractNumId w:val="0"/>
  </w:num>
  <w:num w:numId="14">
    <w:abstractNumId w:val="4"/>
  </w:num>
  <w:num w:numId="15">
    <w:abstractNumId w:val="6"/>
  </w:num>
  <w:num w:numId="16">
    <w:abstractNumId w:val="2"/>
  </w:num>
  <w:num w:numId="17">
    <w:abstractNumId w:val="7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7B"/>
    <w:rsid w:val="00096C7B"/>
    <w:rsid w:val="000D460A"/>
    <w:rsid w:val="00105074"/>
    <w:rsid w:val="00144E78"/>
    <w:rsid w:val="00182620"/>
    <w:rsid w:val="0019434C"/>
    <w:rsid w:val="001A12F7"/>
    <w:rsid w:val="00260AF1"/>
    <w:rsid w:val="002A7AF8"/>
    <w:rsid w:val="002C4B61"/>
    <w:rsid w:val="00315726"/>
    <w:rsid w:val="0033145B"/>
    <w:rsid w:val="003E43E2"/>
    <w:rsid w:val="004336BE"/>
    <w:rsid w:val="00473129"/>
    <w:rsid w:val="00497F05"/>
    <w:rsid w:val="00506B9B"/>
    <w:rsid w:val="005674D9"/>
    <w:rsid w:val="0059677B"/>
    <w:rsid w:val="0064209D"/>
    <w:rsid w:val="006608B3"/>
    <w:rsid w:val="00695A9D"/>
    <w:rsid w:val="007A05AB"/>
    <w:rsid w:val="007F3F16"/>
    <w:rsid w:val="007F46DA"/>
    <w:rsid w:val="00853FFE"/>
    <w:rsid w:val="00874FCD"/>
    <w:rsid w:val="00892583"/>
    <w:rsid w:val="008E5B77"/>
    <w:rsid w:val="00961874"/>
    <w:rsid w:val="00974032"/>
    <w:rsid w:val="00A27C12"/>
    <w:rsid w:val="00A447D6"/>
    <w:rsid w:val="00A62272"/>
    <w:rsid w:val="00A66FC3"/>
    <w:rsid w:val="00A90166"/>
    <w:rsid w:val="00BC2771"/>
    <w:rsid w:val="00C6367B"/>
    <w:rsid w:val="00CE1830"/>
    <w:rsid w:val="00D06D84"/>
    <w:rsid w:val="00D826C6"/>
    <w:rsid w:val="00DB3C64"/>
    <w:rsid w:val="00E1187B"/>
    <w:rsid w:val="00E33A28"/>
    <w:rsid w:val="00E716CA"/>
    <w:rsid w:val="00E82CF4"/>
    <w:rsid w:val="00EF4D03"/>
    <w:rsid w:val="00F034B0"/>
    <w:rsid w:val="00F036E5"/>
    <w:rsid w:val="00FB6DE4"/>
    <w:rsid w:val="00FC4B93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11A1105"/>
  <w15:docId w15:val="{817F6C84-F798-4BF6-85E5-3CA59868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5726"/>
  </w:style>
  <w:style w:type="paragraph" w:styleId="berschrift1">
    <w:name w:val="heading 1"/>
    <w:basedOn w:val="Standard"/>
    <w:next w:val="Standard"/>
    <w:link w:val="berschrift1Zchn"/>
    <w:uiPriority w:val="9"/>
    <w:qFormat/>
    <w:rsid w:val="00315726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15726"/>
    <w:pPr>
      <w:keepNext/>
      <w:keepLines/>
      <w:numPr>
        <w:ilvl w:val="1"/>
        <w:numId w:val="10"/>
      </w:numPr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1572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572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572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572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572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572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572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5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5726"/>
    <w:rPr>
      <w:rFonts w:ascii="Calibri" w:eastAsiaTheme="majorEastAsia" w:hAnsi="Calibri" w:cstheme="majorBidi"/>
      <w:b/>
      <w:bCs/>
      <w:color w:val="4F81BD" w:themeColor="accen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157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57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57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57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57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57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57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157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einLeerraum">
    <w:name w:val="No Spacing"/>
    <w:uiPriority w:val="1"/>
    <w:qFormat/>
    <w:rsid w:val="0031572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15726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15726"/>
    <w:pPr>
      <w:numPr>
        <w:numId w:val="0"/>
      </w:numPr>
      <w:outlineLvl w:val="9"/>
    </w:pPr>
    <w:rPr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09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6C7B"/>
  </w:style>
  <w:style w:type="paragraph" w:styleId="Fuzeile">
    <w:name w:val="footer"/>
    <w:basedOn w:val="Standard"/>
    <w:link w:val="FuzeileZchn"/>
    <w:uiPriority w:val="99"/>
    <w:unhideWhenUsed/>
    <w:rsid w:val="0009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6C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C7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4">
    <w:name w:val="Light Grid Accent 4"/>
    <w:basedOn w:val="NormaleTabelle"/>
    <w:uiPriority w:val="62"/>
    <w:rsid w:val="00096C7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9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6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4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0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7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2018-08-06T00:00:00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af7d8-3c12-413e-9b1d-f1aecf5822d0">
      <Value>310</Value>
      <Value>1</Value>
    </TaxCatchAll>
    <_Version xmlns="http://schemas.microsoft.com/sharepoint/v3/fields" xsi:nil="true"/>
    <Verantwortlich xmlns="7cbd167c-5a26-4a90-ace2-b02ba86c394a">
      <UserInfo>
        <DisplayName>i:0#.w|ksw\cornelia.lips</DisplayName>
        <AccountId>1946</AccountId>
        <AccountType/>
      </UserInfo>
    </Verantwortlich>
    <TaxKeywordTaxHTField xmlns="166af7d8-3c12-413e-9b1d-f1aecf5822d0">
      <Terms xmlns="http://schemas.microsoft.com/office/infopath/2007/PartnerControls"/>
    </TaxKeywordTaxHTField>
    <TaxCatchAllLabel xmlns="166af7d8-3c12-413e-9b1d-f1aecf5822d0"/>
    <h7afc0b27ee648d7850571922d226828 xmlns="e1c6126e-74de-4b5b-ab74-cb387f957e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Fachfortbildung Pflege</TermName>
          <TermId xmlns="http://schemas.microsoft.com/office/infopath/2007/PartnerControls">31c35e45-1f44-4b7a-995d-5b87c98efeef</TermId>
        </TermInfo>
      </Terms>
    </h7afc0b27ee648d7850571922d226828>
    <o0146c99dcac4a45842670424a60e5f7 xmlns="6f1df64b-dc98-4d1e-8fc6-9480e96e0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Pflegedienst</TermName>
          <TermId xmlns="http://schemas.microsoft.com/office/infopath/2007/PartnerControls">89b338d4-dcf9-4fa7-aada-827fc40d658e</TermId>
        </TermInfo>
      </Terms>
    </o0146c99dcac4a45842670424a60e5f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4193D858822C7C4FAC354A5726B8D7230200873B5B6BA944684A8DF79F8AADFEA013" ma:contentTypeVersion="10" ma:contentTypeDescription="" ma:contentTypeScope="" ma:versionID="f8e0f48d0ac6e907cf3d3fb9af0cd65c">
  <xsd:schema xmlns:xsd="http://www.w3.org/2001/XMLSchema" xmlns:xs="http://www.w3.org/2001/XMLSchema" xmlns:p="http://schemas.microsoft.com/office/2006/metadata/properties" xmlns:ns2="http://schemas.microsoft.com/sharepoint/v3/fields" xmlns:ns3="7cbd167c-5a26-4a90-ace2-b02ba86c394a" xmlns:ns4="166af7d8-3c12-413e-9b1d-f1aecf5822d0" xmlns:ns5="6f1df64b-dc98-4d1e-8fc6-9480e96e0d02" xmlns:ns6="e1c6126e-74de-4b5b-ab74-cb387f957e07" targetNamespace="http://schemas.microsoft.com/office/2006/metadata/properties" ma:root="true" ma:fieldsID="de7a758817edee92edbfe387240c9a26" ns2:_="" ns3:_="" ns4:_="" ns5:_="" ns6:_="">
    <xsd:import namespace="http://schemas.microsoft.com/sharepoint/v3/fields"/>
    <xsd:import namespace="7cbd167c-5a26-4a90-ace2-b02ba86c394a"/>
    <xsd:import namespace="166af7d8-3c12-413e-9b1d-f1aecf5822d0"/>
    <xsd:import namespace="6f1df64b-dc98-4d1e-8fc6-9480e96e0d02"/>
    <xsd:import namespace="e1c6126e-74de-4b5b-ab74-cb387f957e0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Verantwortlich"/>
                <xsd:element ref="ns4:TaxKeywordTaxHTField" minOccurs="0"/>
                <xsd:element ref="ns4:TaxCatchAll" minOccurs="0"/>
                <xsd:element ref="ns4:TaxCatchAllLabel" minOccurs="0"/>
                <xsd:element ref="ns5:o0146c99dcac4a45842670424a60e5f7" minOccurs="0"/>
                <xsd:element ref="ns6:h7afc0b27ee648d7850571922d2268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167c-5a26-4a90-ace2-b02ba86c394a" elementFormDefault="qualified">
    <xsd:import namespace="http://schemas.microsoft.com/office/2006/documentManagement/types"/>
    <xsd:import namespace="http://schemas.microsoft.com/office/infopath/2007/PartnerControls"/>
    <xsd:element name="Verantwortlich" ma:index="7" ma:displayName="Verantwortlich" ma:list="UserInfo" ma:SharePointGroup="0" ma:internalName="Verantwortlich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f7d8-3c12-413e-9b1d-f1aecf5822d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readOnly="false" ma:fieldId="{23f27201-bee3-471e-b2e7-b64fd8b7ca38}" ma:taxonomyMulti="true" ma:sspId="49d8b252-5cbf-46a3-9f68-61ccdecf7d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5ccc392-6739-492b-8d0d-849ce2d7b2d0}" ma:internalName="TaxCatchAll" ma:readOnly="false" ma:showField="CatchAllData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5ccc392-6739-492b-8d0d-849ce2d7b2d0}" ma:internalName="TaxCatchAllLabel" ma:readOnly="false" ma:showField="CatchAllDataLabel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4b-dc98-4d1e-8fc6-9480e96e0d02" elementFormDefault="qualified">
    <xsd:import namespace="http://schemas.microsoft.com/office/2006/documentManagement/types"/>
    <xsd:import namespace="http://schemas.microsoft.com/office/infopath/2007/PartnerControls"/>
    <xsd:element name="o0146c99dcac4a45842670424a60e5f7" ma:index="12" ma:taxonomy="true" ma:internalName="o0146c99dcac4a45842670424a60e5f7" ma:taxonomyFieldName="Fachgebiet" ma:displayName="Fachgebiet" ma:readOnly="false" ma:default="" ma:fieldId="{80146c99-dcac-4a45-8426-70424a60e5f7}" ma:sspId="49d8b252-5cbf-46a3-9f68-61ccdecf7d36" ma:termSetId="cd2a32cb-f412-4f89-891f-dbc8c777b2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6126e-74de-4b5b-ab74-cb387f957e07" elementFormDefault="qualified">
    <xsd:import namespace="http://schemas.microsoft.com/office/2006/documentManagement/types"/>
    <xsd:import namespace="http://schemas.microsoft.com/office/infopath/2007/PartnerControls"/>
    <xsd:element name="h7afc0b27ee648d7850571922d226828" ma:index="15" ma:taxonomy="true" ma:internalName="h7afc0b27ee648d7850571922d226828" ma:taxonomyFieldName="Thema" ma:displayName="Thema" ma:readOnly="false" ma:default="" ma:fieldId="{17afc0b2-7ee6-48d7-8505-71922d226828}" ma:sspId="49d8b252-5cbf-46a3-9f68-61ccdecf7d36" ma:termSetId="e02c243b-62a4-4092-beb4-c357c664716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3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3F12D2-82DE-4CFA-8415-89F333F2BD73}">
  <ds:schemaRefs>
    <ds:schemaRef ds:uri="http://purl.org/dc/elements/1.1/"/>
    <ds:schemaRef ds:uri="http://schemas.microsoft.com/office/2006/metadata/properties"/>
    <ds:schemaRef ds:uri="6f1df64b-dc98-4d1e-8fc6-9480e96e0d02"/>
    <ds:schemaRef ds:uri="e1c6126e-74de-4b5b-ab74-cb387f957e07"/>
    <ds:schemaRef ds:uri="http://purl.org/dc/terms/"/>
    <ds:schemaRef ds:uri="166af7d8-3c12-413e-9b1d-f1aecf5822d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cbd167c-5a26-4a90-ace2-b02ba86c394a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0F3A6F-8D55-4C8C-BD7B-FAECAC510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cbd167c-5a26-4a90-ace2-b02ba86c394a"/>
    <ds:schemaRef ds:uri="166af7d8-3c12-413e-9b1d-f1aecf5822d0"/>
    <ds:schemaRef ds:uri="6f1df64b-dc98-4d1e-8fc6-9480e96e0d02"/>
    <ds:schemaRef ds:uri="e1c6126e-74de-4b5b-ab74-cb387f95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A02799-D22C-4310-8842-7A70E52F82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48994F-E1BB-464A-B795-F5C4A0B48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1783</Characters>
  <Application>Microsoft Office Word</Application>
  <DocSecurity>0</DocSecurity>
  <Lines>297</Lines>
  <Paragraphs>270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 Auschreibung_Hand_aufs_Herz</vt:lpstr>
    </vt:vector>
  </TitlesOfParts>
  <Company>Kantonsspital Winterthur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Auschreibung_Hand_aufs_Herz</dc:title>
  <dc:creator>Lips, Cornelia, LCO</dc:creator>
  <cp:keywords/>
  <cp:lastModifiedBy>Christen, Susanne, CSQ</cp:lastModifiedBy>
  <cp:revision>2</cp:revision>
  <cp:lastPrinted>2023-03-23T14:48:00Z</cp:lastPrinted>
  <dcterms:created xsi:type="dcterms:W3CDTF">2023-09-07T11:03:00Z</dcterms:created>
  <dcterms:modified xsi:type="dcterms:W3CDTF">2023-09-07T11:03:00Z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0x0101004193D858822C7C4FAC354A5726B8D7230200873B5B6BA944684A8DF79F8AADFEA013</vt:lpwstr>
  </property>
  <property fmtid="{D5CDD505-2E9C-101B-9397-08002B2CF9AE}" pid="3" name="_dlc_DocId">
    <vt:lpwstr>GRUP-429011306-2</vt:lpwstr>
  </property>
  <property fmtid="{D5CDD505-2E9C-101B-9397-08002B2CF9AE}" pid="4" name="_dlc_DocIdUrl">
    <vt:lpwstr>https://portal.ksw.ch/gruppen/fachfortbildungpflege/_layouts/15/DocIdRedir.aspx?ID=GRUP-429011306-2, GRUP-429011306-2</vt:lpwstr>
  </property>
  <property fmtid="{D5CDD505-2E9C-101B-9397-08002B2CF9AE}" pid="5" name="_dlc_DocIdItemGuid">
    <vt:lpwstr>b559d3ea-e163-46b1-814f-88492598e705</vt:lpwstr>
  </property>
  <property fmtid="{D5CDD505-2E9C-101B-9397-08002B2CF9AE}" pid="6" name="TaxKeyword">
    <vt:lpwstr/>
  </property>
  <property fmtid="{D5CDD505-2E9C-101B-9397-08002B2CF9AE}" pid="7" name="Thema0">
    <vt:lpwstr>310;#Fachfortbildung Pflege|31c35e45-1f44-4b7a-995d-5b87c98efeef</vt:lpwstr>
  </property>
  <property fmtid="{D5CDD505-2E9C-101B-9397-08002B2CF9AE}" pid="8" name="Fachgebiet">
    <vt:lpwstr>1;#Pflegedienst|89b338d4-dcf9-4fa7-aada-827fc40d658e</vt:lpwstr>
  </property>
  <property fmtid="{D5CDD505-2E9C-101B-9397-08002B2CF9AE}" pid="9" name="Thema">
    <vt:lpwstr>310;#Fachfortbildung Pflege|31c35e45-1f44-4b7a-995d-5b87c98efeef</vt:lpwstr>
  </property>
</Properties>
</file>