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24DB" w14:textId="33D51CB0" w:rsidR="005E25FA" w:rsidRDefault="005E25FA" w:rsidP="00BE6C91">
      <w:pPr>
        <w:pStyle w:val="berschrift2"/>
        <w:rPr>
          <w:rFonts w:ascii="Arial" w:hAnsi="Arial" w:cs="Arial"/>
          <w:color w:val="auto"/>
          <w:sz w:val="22"/>
          <w:szCs w:val="22"/>
        </w:rPr>
      </w:pPr>
      <w:bookmarkStart w:id="0" w:name="_Toc494730931"/>
      <w:bookmarkStart w:id="1" w:name="_GoBack"/>
      <w:bookmarkEnd w:id="1"/>
      <w:r>
        <w:rPr>
          <w:rFonts w:ascii="Arial" w:hAnsi="Arial" w:cs="Arial"/>
          <w:color w:val="auto"/>
          <w:sz w:val="22"/>
          <w:szCs w:val="22"/>
        </w:rPr>
        <w:t>Humor</w:t>
      </w:r>
      <w:r w:rsidR="0023585A">
        <w:rPr>
          <w:rFonts w:ascii="Arial" w:hAnsi="Arial" w:cs="Arial"/>
          <w:color w:val="auto"/>
          <w:sz w:val="22"/>
          <w:szCs w:val="22"/>
        </w:rPr>
        <w:t xml:space="preserve"> als Ressource</w:t>
      </w:r>
      <w:r>
        <w:rPr>
          <w:rFonts w:ascii="Arial" w:hAnsi="Arial" w:cs="Arial"/>
          <w:color w:val="auto"/>
          <w:sz w:val="22"/>
          <w:szCs w:val="22"/>
        </w:rPr>
        <w:t xml:space="preserve"> im Spitalalltag</w:t>
      </w:r>
      <w:bookmarkEnd w:id="0"/>
    </w:p>
    <w:p w14:paraId="5FB724DC" w14:textId="77777777" w:rsidR="005E25FA" w:rsidRDefault="005E25FA" w:rsidP="005E25FA">
      <w:pPr>
        <w:pStyle w:val="KeinLeerraum"/>
      </w:pPr>
    </w:p>
    <w:p w14:paraId="5FB724DD" w14:textId="77777777" w:rsidR="00D7087D" w:rsidRDefault="00D7087D" w:rsidP="005E25FA">
      <w:pPr>
        <w:pStyle w:val="KeinLeerraum"/>
      </w:pPr>
    </w:p>
    <w:p w14:paraId="5FB724DE" w14:textId="77777777" w:rsidR="005E25FA" w:rsidRPr="00F112AA" w:rsidRDefault="005E25FA" w:rsidP="005E25FA">
      <w:pPr>
        <w:pStyle w:val="KeinLeerraum"/>
        <w:rPr>
          <w:b/>
          <w:spacing w:val="5"/>
          <w:sz w:val="22"/>
        </w:rPr>
      </w:pPr>
      <w:r w:rsidRPr="00F112AA">
        <w:rPr>
          <w:b/>
          <w:sz w:val="22"/>
        </w:rPr>
        <w:t>Humor zeigt sich im beruflichen Alltag in einer heiteren Gelassenheit</w:t>
      </w:r>
    </w:p>
    <w:p w14:paraId="5FB724DF" w14:textId="77777777" w:rsidR="005E25FA" w:rsidRPr="00530894" w:rsidRDefault="005E25FA" w:rsidP="005E25FA">
      <w:pPr>
        <w:pStyle w:val="KeinLeerraum"/>
        <w:rPr>
          <w:spacing w:val="5"/>
        </w:rPr>
      </w:pPr>
    </w:p>
    <w:p w14:paraId="5FB724E0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>Ziele</w:t>
      </w:r>
    </w:p>
    <w:p w14:paraId="5FB724E1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</w:p>
    <w:p w14:paraId="5FB724E2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 xml:space="preserve">Die Teilnehmer/-innen: </w:t>
      </w:r>
    </w:p>
    <w:p w14:paraId="5FB724E3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erleben unterschiedliche Varianten der Komik</w:t>
      </w:r>
    </w:p>
    <w:p w14:paraId="5FB724E4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 xml:space="preserve">setzen sich mit der eigenen Humorbiographie gezielt auseinander </w:t>
      </w:r>
    </w:p>
    <w:p w14:paraId="5FB724E5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 xml:space="preserve">reflektieren ihre eigene Haltung in Bezug auf den Umgang mit Humor </w:t>
      </w:r>
    </w:p>
    <w:p w14:paraId="5FB724E6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kennen die ethischen Richtlinien zu Humor im Spital</w:t>
      </w:r>
    </w:p>
    <w:p w14:paraId="5FB724E7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lernen spielerisch Humorinterventionen für sich und den beruflichen Alltag kennen</w:t>
      </w:r>
    </w:p>
    <w:p w14:paraId="5FB724E8" w14:textId="77777777" w:rsidR="005E25FA" w:rsidRPr="00AF1D56" w:rsidRDefault="005E25FA" w:rsidP="005E25FA">
      <w:pPr>
        <w:pStyle w:val="KeinLeerraum"/>
        <w:numPr>
          <w:ilvl w:val="0"/>
          <w:numId w:val="1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üben den humorvollen Perspektivenwechsel im Pflegealltag</w:t>
      </w:r>
    </w:p>
    <w:p w14:paraId="5FB724E9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</w:p>
    <w:p w14:paraId="5FB724EA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>Schwerpunkte</w:t>
      </w:r>
    </w:p>
    <w:p w14:paraId="5FB724EB" w14:textId="77777777" w:rsidR="005E25FA" w:rsidRPr="00AF1D56" w:rsidRDefault="005E25FA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(Aus-) Wirkung von Humor und Lachen im Alltag</w:t>
      </w:r>
    </w:p>
    <w:p w14:paraId="5FB724EC" w14:textId="77777777" w:rsidR="005E25FA" w:rsidRPr="00AF1D56" w:rsidRDefault="005E25FA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Eigener Humor-Stil (wieder-) entdecken</w:t>
      </w:r>
    </w:p>
    <w:p w14:paraId="5FB724ED" w14:textId="77777777" w:rsidR="005E25FA" w:rsidRPr="00AF1D56" w:rsidRDefault="005E25FA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Humor-Biographie-Arbeit</w:t>
      </w:r>
    </w:p>
    <w:p w14:paraId="5FB724EE" w14:textId="77777777" w:rsidR="005E25FA" w:rsidRPr="00AF1D56" w:rsidRDefault="005E25FA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 xml:space="preserve">Möglichkeiten von humorvollen Interventionen </w:t>
      </w:r>
    </w:p>
    <w:p w14:paraId="5FB724EF" w14:textId="77777777" w:rsidR="005E25FA" w:rsidRPr="00AF1D56" w:rsidRDefault="005E25FA" w:rsidP="00A61759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Mit Witz und Humor den Alltag aus einem neuen Blickwinkel betrachten und vertrauten Muster unterbrechen</w:t>
      </w:r>
    </w:p>
    <w:p w14:paraId="5FB724F0" w14:textId="77777777" w:rsidR="005E25FA" w:rsidRDefault="005E25FA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Selbstpflege und Burnout Prophylaxe durch Humor</w:t>
      </w:r>
    </w:p>
    <w:p w14:paraId="5FB724F1" w14:textId="77777777" w:rsidR="005331A9" w:rsidRPr="00AF1D56" w:rsidRDefault="005331A9" w:rsidP="005E25FA">
      <w:pPr>
        <w:pStyle w:val="KeinLeerraum"/>
        <w:numPr>
          <w:ilvl w:val="0"/>
          <w:numId w:val="2"/>
        </w:numPr>
        <w:rPr>
          <w:rFonts w:cs="Arial"/>
          <w:spacing w:val="5"/>
          <w:szCs w:val="18"/>
        </w:rPr>
      </w:pPr>
      <w:r>
        <w:rPr>
          <w:rFonts w:cs="Arial"/>
          <w:spacing w:val="5"/>
          <w:szCs w:val="18"/>
        </w:rPr>
        <w:t>Leichtigkeit im Alltag finden</w:t>
      </w:r>
    </w:p>
    <w:p w14:paraId="5FB724F2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</w:p>
    <w:p w14:paraId="5FB724F3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 xml:space="preserve">Personenkreis </w:t>
      </w:r>
    </w:p>
    <w:p w14:paraId="5FB724F4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Für alle Interessierten, die ihren Umgang mit Humor im beruflichen Alltag reflektieren und evtl. wieder neu entdecken wollen.</w:t>
      </w:r>
    </w:p>
    <w:p w14:paraId="5FB724F5" w14:textId="77777777" w:rsidR="00D7087D" w:rsidRPr="00AF1D56" w:rsidRDefault="00D7087D" w:rsidP="005E25FA">
      <w:pPr>
        <w:pStyle w:val="KeinLeerraum"/>
        <w:rPr>
          <w:rFonts w:cs="Arial"/>
          <w:spacing w:val="5"/>
          <w:szCs w:val="18"/>
        </w:rPr>
      </w:pPr>
    </w:p>
    <w:p w14:paraId="5FB724F6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Diplomierte Pflegefachpersonen, Fachfrauen/-männer Gesundheit EFZ, alle klinisch tätigen Berufsgruppen</w:t>
      </w:r>
    </w:p>
    <w:p w14:paraId="5FB724F7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</w:p>
    <w:p w14:paraId="5FB724F8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 xml:space="preserve">Teilnehmerzahl </w:t>
      </w:r>
    </w:p>
    <w:p w14:paraId="5FB724F9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>min. 8 / max. 12 Personen</w:t>
      </w:r>
    </w:p>
    <w:p w14:paraId="5FB724FA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</w:p>
    <w:p w14:paraId="5FB724FB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>Referentinnen</w:t>
      </w:r>
    </w:p>
    <w:p w14:paraId="5FB724FC" w14:textId="77777777" w:rsidR="005331A9" w:rsidRDefault="005E25FA" w:rsidP="005E25FA">
      <w:pPr>
        <w:pStyle w:val="KeinLeerraum"/>
        <w:rPr>
          <w:rFonts w:cs="Arial"/>
          <w:szCs w:val="18"/>
        </w:rPr>
      </w:pPr>
      <w:r w:rsidRPr="00AF1D56">
        <w:rPr>
          <w:rFonts w:cs="Arial"/>
          <w:szCs w:val="18"/>
        </w:rPr>
        <w:t xml:space="preserve">Steffi Schmitt: </w:t>
      </w:r>
      <w:r w:rsidRPr="00AF1D56">
        <w:rPr>
          <w:rFonts w:cs="Arial"/>
          <w:szCs w:val="18"/>
        </w:rPr>
        <w:tab/>
        <w:t xml:space="preserve">-      Abteilungsleiterin </w:t>
      </w:r>
      <w:r w:rsidR="005331A9">
        <w:rPr>
          <w:rFonts w:cs="Arial"/>
          <w:szCs w:val="18"/>
        </w:rPr>
        <w:t>Therapiestation Kinder und Jugendliche</w:t>
      </w:r>
      <w:r w:rsidRPr="00AF1D56">
        <w:rPr>
          <w:rFonts w:cs="Arial"/>
          <w:szCs w:val="18"/>
        </w:rPr>
        <w:t xml:space="preserve">, </w:t>
      </w:r>
    </w:p>
    <w:p w14:paraId="5FB724FD" w14:textId="77777777" w:rsidR="005E25FA" w:rsidRPr="00AF1D56" w:rsidRDefault="005331A9" w:rsidP="005331A9">
      <w:pPr>
        <w:pStyle w:val="KeinLeerraum"/>
        <w:rPr>
          <w:rFonts w:cs="Arial"/>
          <w:szCs w:val="18"/>
        </w:rPr>
      </w:pPr>
      <w:r>
        <w:rPr>
          <w:rFonts w:cs="Arial"/>
          <w:szCs w:val="18"/>
        </w:rPr>
        <w:t xml:space="preserve">                                   </w:t>
      </w:r>
      <w:r w:rsidR="005E25FA" w:rsidRPr="00AF1D56">
        <w:rPr>
          <w:rFonts w:cs="Arial"/>
          <w:szCs w:val="18"/>
        </w:rPr>
        <w:t xml:space="preserve">ausgebildete </w:t>
      </w:r>
      <w:proofErr w:type="spellStart"/>
      <w:proofErr w:type="gramStart"/>
      <w:r>
        <w:rPr>
          <w:rFonts w:cs="Arial"/>
          <w:szCs w:val="18"/>
        </w:rPr>
        <w:t>Gesundheits!Clownin</w:t>
      </w:r>
      <w:proofErr w:type="spellEnd"/>
      <w:proofErr w:type="gramEnd"/>
      <w:r>
        <w:rPr>
          <w:rFonts w:cs="Arial"/>
          <w:szCs w:val="18"/>
        </w:rPr>
        <w:t xml:space="preserve">® und </w:t>
      </w:r>
      <w:r w:rsidR="005E25FA" w:rsidRPr="00AF1D56">
        <w:rPr>
          <w:rFonts w:cs="Arial"/>
          <w:szCs w:val="18"/>
        </w:rPr>
        <w:t xml:space="preserve">Humortrainerin </w:t>
      </w:r>
    </w:p>
    <w:p w14:paraId="5FB724FE" w14:textId="77777777" w:rsidR="005E25FA" w:rsidRPr="00AF1D56" w:rsidRDefault="005E25FA" w:rsidP="005E25FA">
      <w:pPr>
        <w:pStyle w:val="KeinLeerraum"/>
        <w:rPr>
          <w:rFonts w:cs="Arial"/>
          <w:color w:val="7F7F7F"/>
          <w:spacing w:val="5"/>
          <w:szCs w:val="18"/>
        </w:rPr>
      </w:pPr>
    </w:p>
    <w:p w14:paraId="5FB724FF" w14:textId="77777777" w:rsidR="005E25FA" w:rsidRPr="00AF1D56" w:rsidRDefault="005E25FA" w:rsidP="005E25FA">
      <w:pPr>
        <w:pStyle w:val="KeinLeerraum"/>
        <w:rPr>
          <w:rFonts w:cs="Arial"/>
          <w:b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 xml:space="preserve">Zeitlicher Umfang  </w:t>
      </w:r>
    </w:p>
    <w:p w14:paraId="5FB72500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spacing w:val="5"/>
          <w:szCs w:val="18"/>
        </w:rPr>
        <w:t xml:space="preserve">1 Tag </w:t>
      </w:r>
    </w:p>
    <w:p w14:paraId="5FB72501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</w:p>
    <w:p w14:paraId="5FB72502" w14:textId="77777777" w:rsidR="005E25FA" w:rsidRPr="00AF1D56" w:rsidRDefault="005E25FA" w:rsidP="005E25FA">
      <w:pPr>
        <w:pStyle w:val="KeinLeerraum"/>
        <w:rPr>
          <w:rFonts w:cs="Arial"/>
          <w:spacing w:val="5"/>
          <w:szCs w:val="18"/>
        </w:rPr>
      </w:pPr>
      <w:r w:rsidRPr="00AF1D56">
        <w:rPr>
          <w:rFonts w:cs="Arial"/>
          <w:b/>
          <w:spacing w:val="5"/>
          <w:szCs w:val="18"/>
        </w:rPr>
        <w:t>Daten, Zeit 08.</w:t>
      </w:r>
      <w:r w:rsidR="00861C11">
        <w:rPr>
          <w:rFonts w:cs="Arial"/>
          <w:b/>
          <w:spacing w:val="5"/>
          <w:szCs w:val="18"/>
        </w:rPr>
        <w:t>30</w:t>
      </w:r>
      <w:r w:rsidRPr="00AF1D56">
        <w:rPr>
          <w:rFonts w:cs="Arial"/>
          <w:b/>
          <w:spacing w:val="5"/>
          <w:szCs w:val="18"/>
        </w:rPr>
        <w:t xml:space="preserve"> bis 16.</w:t>
      </w:r>
      <w:r w:rsidR="00861C11">
        <w:rPr>
          <w:rFonts w:cs="Arial"/>
          <w:b/>
          <w:spacing w:val="5"/>
          <w:szCs w:val="18"/>
        </w:rPr>
        <w:t>30</w:t>
      </w:r>
      <w:r w:rsidRPr="00AF1D56">
        <w:rPr>
          <w:rFonts w:cs="Arial"/>
          <w:b/>
          <w:spacing w:val="5"/>
          <w:szCs w:val="18"/>
        </w:rPr>
        <w:t xml:space="preserve"> Uhr</w:t>
      </w:r>
      <w:r w:rsidRPr="00AF1D56">
        <w:rPr>
          <w:rFonts w:cs="Arial"/>
          <w:spacing w:val="5"/>
          <w:szCs w:val="18"/>
        </w:rPr>
        <w:t xml:space="preserve">                                  </w:t>
      </w:r>
      <w:r w:rsidRPr="00AF1D56">
        <w:rPr>
          <w:rFonts w:cs="Arial"/>
          <w:spacing w:val="5"/>
          <w:szCs w:val="18"/>
        </w:rPr>
        <w:tab/>
      </w:r>
      <w:r w:rsidRPr="00AF1D56">
        <w:rPr>
          <w:rFonts w:cs="Arial"/>
          <w:b/>
          <w:spacing w:val="5"/>
          <w:szCs w:val="18"/>
        </w:rPr>
        <w:t>Anmeldeschluss</w:t>
      </w:r>
    </w:p>
    <w:p w14:paraId="5FB72503" w14:textId="3F7D1AC0" w:rsidR="005E25FA" w:rsidRPr="00AF1D56" w:rsidRDefault="0023585A" w:rsidP="005E25FA">
      <w:pPr>
        <w:pStyle w:val="KeinLeerraum"/>
        <w:rPr>
          <w:rFonts w:cs="Arial"/>
          <w:kern w:val="16"/>
          <w:szCs w:val="18"/>
        </w:rPr>
      </w:pPr>
      <w:r>
        <w:rPr>
          <w:rFonts w:cs="Arial"/>
          <w:kern w:val="16"/>
          <w:szCs w:val="18"/>
        </w:rPr>
        <w:t>D</w:t>
      </w:r>
      <w:r w:rsidR="00BE6C91">
        <w:rPr>
          <w:rFonts w:cs="Arial"/>
          <w:kern w:val="16"/>
          <w:szCs w:val="18"/>
        </w:rPr>
        <w:t xml:space="preserve">i, </w:t>
      </w:r>
      <w:r>
        <w:rPr>
          <w:rFonts w:cs="Arial"/>
          <w:kern w:val="16"/>
          <w:szCs w:val="18"/>
        </w:rPr>
        <w:t>28</w:t>
      </w:r>
      <w:r w:rsidR="00BE6C91">
        <w:rPr>
          <w:rFonts w:cs="Arial"/>
          <w:kern w:val="16"/>
          <w:szCs w:val="18"/>
        </w:rPr>
        <w:t xml:space="preserve">. Mai </w:t>
      </w:r>
      <w:r>
        <w:rPr>
          <w:rFonts w:cs="Arial"/>
          <w:kern w:val="16"/>
          <w:szCs w:val="18"/>
        </w:rPr>
        <w:t>2024</w:t>
      </w:r>
      <w:r>
        <w:rPr>
          <w:rFonts w:cs="Arial"/>
          <w:kern w:val="16"/>
          <w:szCs w:val="18"/>
        </w:rPr>
        <w:tab/>
      </w:r>
      <w:r w:rsidR="00BE6C91">
        <w:rPr>
          <w:rFonts w:cs="Arial"/>
          <w:kern w:val="16"/>
          <w:szCs w:val="18"/>
        </w:rPr>
        <w:tab/>
      </w:r>
      <w:r w:rsidR="00BE6C91">
        <w:rPr>
          <w:rFonts w:cs="Arial"/>
          <w:kern w:val="16"/>
          <w:szCs w:val="18"/>
        </w:rPr>
        <w:tab/>
      </w:r>
      <w:r w:rsidR="00BE6C91">
        <w:rPr>
          <w:rFonts w:cs="Arial"/>
          <w:kern w:val="16"/>
          <w:szCs w:val="18"/>
        </w:rPr>
        <w:tab/>
      </w:r>
      <w:r w:rsidR="00BE6C91">
        <w:rPr>
          <w:rFonts w:cs="Arial"/>
          <w:kern w:val="16"/>
          <w:szCs w:val="18"/>
        </w:rPr>
        <w:tab/>
      </w:r>
      <w:r w:rsidR="00BE6C91">
        <w:rPr>
          <w:rFonts w:cs="Arial"/>
          <w:kern w:val="16"/>
          <w:szCs w:val="18"/>
        </w:rPr>
        <w:tab/>
      </w:r>
      <w:r>
        <w:rPr>
          <w:rFonts w:cs="Arial"/>
          <w:kern w:val="16"/>
          <w:szCs w:val="18"/>
        </w:rPr>
        <w:t>28</w:t>
      </w:r>
      <w:r w:rsidR="00BE6C91">
        <w:rPr>
          <w:rFonts w:cs="Arial"/>
          <w:kern w:val="16"/>
          <w:szCs w:val="18"/>
        </w:rPr>
        <w:t>. April 202</w:t>
      </w:r>
      <w:r>
        <w:rPr>
          <w:rFonts w:cs="Arial"/>
          <w:kern w:val="16"/>
          <w:szCs w:val="18"/>
        </w:rPr>
        <w:t>4</w:t>
      </w:r>
    </w:p>
    <w:p w14:paraId="5FB72504" w14:textId="77777777" w:rsidR="005E25FA" w:rsidRPr="00AF1D56" w:rsidRDefault="005E25FA" w:rsidP="005E25FA">
      <w:pPr>
        <w:pStyle w:val="KeinLeerraum"/>
        <w:rPr>
          <w:rFonts w:cs="Arial"/>
          <w:szCs w:val="18"/>
        </w:rPr>
      </w:pPr>
    </w:p>
    <w:p w14:paraId="5FB72505" w14:textId="77777777" w:rsidR="005E25FA" w:rsidRPr="00AF1D56" w:rsidRDefault="005E25FA" w:rsidP="005E25FA">
      <w:pPr>
        <w:pStyle w:val="KeinLeerraum"/>
        <w:rPr>
          <w:rFonts w:cs="Arial"/>
          <w:b/>
          <w:szCs w:val="18"/>
        </w:rPr>
      </w:pPr>
      <w:r w:rsidRPr="00AF1D56">
        <w:rPr>
          <w:rFonts w:cs="Arial"/>
          <w:b/>
          <w:szCs w:val="18"/>
        </w:rPr>
        <w:t>Ort</w:t>
      </w:r>
    </w:p>
    <w:p w14:paraId="32DD3B8B" w14:textId="77777777" w:rsidR="0023585A" w:rsidRPr="0023585A" w:rsidRDefault="0023585A" w:rsidP="0023585A">
      <w:pPr>
        <w:pStyle w:val="KeinLeerraum"/>
        <w:rPr>
          <w:rFonts w:eastAsia="Times New Roman" w:cs="Arial"/>
          <w:bCs/>
          <w:spacing w:val="5"/>
          <w:kern w:val="1"/>
          <w:szCs w:val="18"/>
          <w:lang w:eastAsia="de-DE"/>
        </w:rPr>
      </w:pPr>
      <w:r w:rsidRPr="0023585A">
        <w:rPr>
          <w:rFonts w:eastAsia="Times New Roman" w:cs="Arial"/>
          <w:bCs/>
          <w:spacing w:val="5"/>
          <w:kern w:val="1"/>
          <w:szCs w:val="18"/>
          <w:lang w:eastAsia="de-DE"/>
        </w:rPr>
        <w:t>Haus A - U1 - SZ Lind-&amp; Goldenberg</w:t>
      </w:r>
    </w:p>
    <w:p w14:paraId="5FB72507" w14:textId="77777777" w:rsidR="005E25FA" w:rsidRPr="00AF1D56" w:rsidRDefault="005E25FA" w:rsidP="005E25FA">
      <w:pPr>
        <w:pStyle w:val="KeinLeerraum"/>
        <w:rPr>
          <w:rFonts w:cs="Arial"/>
          <w:szCs w:val="18"/>
        </w:rPr>
      </w:pPr>
    </w:p>
    <w:p w14:paraId="5FB72508" w14:textId="77777777" w:rsidR="005E25FA" w:rsidRPr="00AF1D56" w:rsidRDefault="005E25FA" w:rsidP="005E25FA">
      <w:pPr>
        <w:pStyle w:val="KeinLeerraum"/>
        <w:rPr>
          <w:rFonts w:cs="Arial"/>
          <w:szCs w:val="18"/>
        </w:rPr>
      </w:pPr>
      <w:r w:rsidRPr="00AF1D56">
        <w:rPr>
          <w:rFonts w:cs="Arial"/>
          <w:b/>
          <w:spacing w:val="5"/>
          <w:szCs w:val="18"/>
        </w:rPr>
        <w:t>Kosten extern</w:t>
      </w:r>
      <w:r w:rsidRPr="00AF1D56">
        <w:rPr>
          <w:rFonts w:cs="Arial"/>
          <w:spacing w:val="5"/>
          <w:szCs w:val="18"/>
        </w:rPr>
        <w:t xml:space="preserve">: Fr. 150.00    </w:t>
      </w:r>
    </w:p>
    <w:p w14:paraId="5FB72509" w14:textId="77777777" w:rsidR="005E25FA" w:rsidRPr="00AF1D56" w:rsidRDefault="005E25FA" w:rsidP="005E25FA">
      <w:pPr>
        <w:pStyle w:val="KeinLeerraum"/>
        <w:rPr>
          <w:rFonts w:cs="Arial"/>
          <w:szCs w:val="18"/>
        </w:rPr>
      </w:pPr>
    </w:p>
    <w:p w14:paraId="5FB7250A" w14:textId="77777777" w:rsidR="005E25FA" w:rsidRPr="00AF1D56" w:rsidRDefault="005E25FA" w:rsidP="005E25FA">
      <w:pPr>
        <w:pStyle w:val="KeinLeerraum"/>
        <w:rPr>
          <w:rFonts w:cs="Arial"/>
          <w:szCs w:val="18"/>
        </w:rPr>
      </w:pPr>
    </w:p>
    <w:p w14:paraId="5FB7250B" w14:textId="77777777" w:rsidR="005E25FA" w:rsidRDefault="005E25FA" w:rsidP="005E25FA"/>
    <w:sectPr w:rsidR="005E25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0B"/>
    <w:multiLevelType w:val="hybridMultilevel"/>
    <w:tmpl w:val="051AF6BC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FE1"/>
    <w:multiLevelType w:val="multilevel"/>
    <w:tmpl w:val="C4B4C24C"/>
    <w:lvl w:ilvl="0">
      <w:start w:val="1"/>
      <w:numFmt w:val="decimal"/>
      <w:lvlText w:val="%1"/>
      <w:lvlJc w:val="left"/>
      <w:pPr>
        <w:ind w:left="360" w:hanging="360"/>
      </w:pPr>
      <w:rPr>
        <w:rFonts w:cs="Helvetic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Helvetic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Helvetic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Helvetic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Helvetic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Helvetic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Helvetic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Helvetica" w:hint="default"/>
      </w:rPr>
    </w:lvl>
  </w:abstractNum>
  <w:abstractNum w:abstractNumId="2" w15:restartNumberingAfterBreak="0">
    <w:nsid w:val="427430F2"/>
    <w:multiLevelType w:val="hybridMultilevel"/>
    <w:tmpl w:val="C5C000EA"/>
    <w:lvl w:ilvl="0" w:tplc="6A465A8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27A5CDF"/>
    <w:multiLevelType w:val="multilevel"/>
    <w:tmpl w:val="2E6A2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A87A79"/>
    <w:multiLevelType w:val="hybridMultilevel"/>
    <w:tmpl w:val="B0A2CFDE"/>
    <w:lvl w:ilvl="0" w:tplc="A0A69224">
      <w:start w:val="9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A"/>
    <w:rsid w:val="000D5B5A"/>
    <w:rsid w:val="000D63A9"/>
    <w:rsid w:val="000E5F43"/>
    <w:rsid w:val="000F6D9B"/>
    <w:rsid w:val="0023585A"/>
    <w:rsid w:val="004508AC"/>
    <w:rsid w:val="005331A9"/>
    <w:rsid w:val="005E25FA"/>
    <w:rsid w:val="006B4AA0"/>
    <w:rsid w:val="006C0CF6"/>
    <w:rsid w:val="007F35AB"/>
    <w:rsid w:val="00861C11"/>
    <w:rsid w:val="00AE30A6"/>
    <w:rsid w:val="00AF1D56"/>
    <w:rsid w:val="00B252D1"/>
    <w:rsid w:val="00BA6911"/>
    <w:rsid w:val="00BE6C91"/>
    <w:rsid w:val="00BF7A14"/>
    <w:rsid w:val="00D7087D"/>
    <w:rsid w:val="00D82A90"/>
    <w:rsid w:val="00D93B1E"/>
    <w:rsid w:val="00F112AA"/>
    <w:rsid w:val="00F46A85"/>
    <w:rsid w:val="00F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724DB"/>
  <w15:chartTrackingRefBased/>
  <w15:docId w15:val="{C20E7A9A-E86C-4EB4-8F24-CD3E7953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25FA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25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35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25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einLeerraum">
    <w:name w:val="No Spacing"/>
    <w:uiPriority w:val="1"/>
    <w:qFormat/>
    <w:rsid w:val="005E25FA"/>
    <w:pPr>
      <w:spacing w:after="0" w:line="240" w:lineRule="auto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14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358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4193D858822C7C4FAC354A5726B8D7230200873B5B6BA944684A8DF79F8AADFEA013" ma:contentTypeVersion="10" ma:contentTypeDescription="" ma:contentTypeScope="" ma:versionID="f8e0f48d0ac6e907cf3d3fb9af0cd65c">
  <xsd:schema xmlns:xsd="http://www.w3.org/2001/XMLSchema" xmlns:xs="http://www.w3.org/2001/XMLSchema" xmlns:p="http://schemas.microsoft.com/office/2006/metadata/properties" xmlns:ns2="http://schemas.microsoft.com/sharepoint/v3/fields" xmlns:ns3="7cbd167c-5a26-4a90-ace2-b02ba86c394a" xmlns:ns4="166af7d8-3c12-413e-9b1d-f1aecf5822d0" xmlns:ns5="6f1df64b-dc98-4d1e-8fc6-9480e96e0d02" xmlns:ns6="e1c6126e-74de-4b5b-ab74-cb387f957e07" targetNamespace="http://schemas.microsoft.com/office/2006/metadata/properties" ma:root="true" ma:fieldsID="de7a758817edee92edbfe387240c9a26" ns2:_="" ns3:_="" ns4:_="" ns5:_="" ns6:_="">
    <xsd:import namespace="http://schemas.microsoft.com/sharepoint/v3/fields"/>
    <xsd:import namespace="7cbd167c-5a26-4a90-ace2-b02ba86c394a"/>
    <xsd:import namespace="166af7d8-3c12-413e-9b1d-f1aecf5822d0"/>
    <xsd:import namespace="6f1df64b-dc98-4d1e-8fc6-9480e96e0d02"/>
    <xsd:import namespace="e1c6126e-74de-4b5b-ab74-cb387f957e0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Verantwortlich"/>
                <xsd:element ref="ns4:TaxKeywordTaxHTField" minOccurs="0"/>
                <xsd:element ref="ns4:TaxCatchAll" minOccurs="0"/>
                <xsd:element ref="ns4:TaxCatchAllLabel" minOccurs="0"/>
                <xsd:element ref="ns5:o0146c99dcac4a45842670424a60e5f7" minOccurs="0"/>
                <xsd:element ref="ns6:h7afc0b27ee648d7850571922d2268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6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167c-5a26-4a90-ace2-b02ba86c394a" elementFormDefault="qualified">
    <xsd:import namespace="http://schemas.microsoft.com/office/2006/documentManagement/types"/>
    <xsd:import namespace="http://schemas.microsoft.com/office/infopath/2007/PartnerControls"/>
    <xsd:element name="Verantwortlich" ma:index="7" ma:displayName="Verantwortlich" ma:list="UserInfo" ma:SharePointGroup="0" ma:internalName="Verantwortlich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f7d8-3c12-413e-9b1d-f1aecf5822d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Unternehmensstichwörter" ma:readOnly="false" ma:fieldId="{23f27201-bee3-471e-b2e7-b64fd8b7ca38}" ma:taxonomyMulti="true" ma:sspId="49d8b252-5cbf-46a3-9f68-61ccdecf7d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5ccc392-6739-492b-8d0d-849ce2d7b2d0}" ma:internalName="TaxCatchAll" ma:readOnly="false" ma:showField="CatchAllData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5ccc392-6739-492b-8d0d-849ce2d7b2d0}" ma:internalName="TaxCatchAllLabel" ma:readOnly="false" ma:showField="CatchAllDataLabel" ma:web="166af7d8-3c12-413e-9b1d-f1aecf5822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df64b-dc98-4d1e-8fc6-9480e96e0d02" elementFormDefault="qualified">
    <xsd:import namespace="http://schemas.microsoft.com/office/2006/documentManagement/types"/>
    <xsd:import namespace="http://schemas.microsoft.com/office/infopath/2007/PartnerControls"/>
    <xsd:element name="o0146c99dcac4a45842670424a60e5f7" ma:index="12" ma:taxonomy="true" ma:internalName="o0146c99dcac4a45842670424a60e5f7" ma:taxonomyFieldName="Fachgebiet" ma:displayName="Fachgebiet" ma:readOnly="false" ma:default="" ma:fieldId="{80146c99-dcac-4a45-8426-70424a60e5f7}" ma:sspId="49d8b252-5cbf-46a3-9f68-61ccdecf7d36" ma:termSetId="cd2a32cb-f412-4f89-891f-dbc8c777b2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6126e-74de-4b5b-ab74-cb387f957e07" elementFormDefault="qualified">
    <xsd:import namespace="http://schemas.microsoft.com/office/2006/documentManagement/types"/>
    <xsd:import namespace="http://schemas.microsoft.com/office/infopath/2007/PartnerControls"/>
    <xsd:element name="h7afc0b27ee648d7850571922d226828" ma:index="15" ma:taxonomy="true" ma:internalName="h7afc0b27ee648d7850571922d226828" ma:taxonomyFieldName="Thema" ma:displayName="Thema" ma:readOnly="false" ma:default="" ma:fieldId="{17afc0b2-7ee6-48d7-8505-71922d226828}" ma:sspId="49d8b252-5cbf-46a3-9f68-61ccdecf7d36" ma:termSetId="e02c243b-62a4-4092-beb4-c357c664716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3" ma:displayName="Dokument 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146c99dcac4a45842670424a60e5f7 xmlns="6f1df64b-dc98-4d1e-8fc6-9480e96e0d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Pflegedienst</TermName>
          <TermId xmlns="http://schemas.microsoft.com/office/infopath/2007/PartnerControls">89b338d4-dcf9-4fa7-aada-827fc40d658e</TermId>
        </TermInfo>
      </Terms>
    </o0146c99dcac4a45842670424a60e5f7>
    <_Version xmlns="http://schemas.microsoft.com/sharepoint/v3/fields" xsi:nil="true"/>
    <TaxCatchAll xmlns="166af7d8-3c12-413e-9b1d-f1aecf5822d0">
      <Value>310</Value>
      <Value>1</Value>
    </TaxCatchAll>
    <Verantwortlich xmlns="7cbd167c-5a26-4a90-ace2-b02ba86c394a">
      <UserInfo>
        <DisplayName>i:0#.w|ksw\cornelia.lips</DisplayName>
        <AccountId>1946</AccountId>
        <AccountType/>
      </UserInfo>
    </Verantwortlich>
    <h7afc0b27ee648d7850571922d226828 xmlns="e1c6126e-74de-4b5b-ab74-cb387f957e0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Fachfortbildung Pflege</TermName>
          <TermId xmlns="http://schemas.microsoft.com/office/infopath/2007/PartnerControls">31c35e45-1f44-4b7a-995d-5b87c98efeef</TermId>
        </TermInfo>
      </Terms>
    </h7afc0b27ee648d7850571922d226828>
    <TaxKeywordTaxHTField xmlns="166af7d8-3c12-413e-9b1d-f1aecf5822d0">
      <Terms xmlns="http://schemas.microsoft.com/office/infopath/2007/PartnerControls"/>
    </TaxKeywordTaxHTField>
    <TaxCatchAllLabel xmlns="166af7d8-3c12-413e-9b1d-f1aecf5822d0"/>
  </documentManagement>
</p:properties>
</file>

<file path=customXml/itemProps1.xml><?xml version="1.0" encoding="utf-8"?>
<ds:datastoreItem xmlns:ds="http://schemas.openxmlformats.org/officeDocument/2006/customXml" ds:itemID="{2D7E678E-2D1A-4FEB-A3B5-D71F22F5F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4BE26-5486-4AAB-A8A1-C77480FE6F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DDF5DB-554B-4B7B-BDDA-FEE96337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bd167c-5a26-4a90-ace2-b02ba86c394a"/>
    <ds:schemaRef ds:uri="166af7d8-3c12-413e-9b1d-f1aecf5822d0"/>
    <ds:schemaRef ds:uri="6f1df64b-dc98-4d1e-8fc6-9480e96e0d02"/>
    <ds:schemaRef ds:uri="e1c6126e-74de-4b5b-ab74-cb387f957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83542-8783-4D77-B335-61263DB007E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e1c6126e-74de-4b5b-ab74-cb387f957e07"/>
    <ds:schemaRef ds:uri="http://schemas.microsoft.com/office/2006/documentManagement/types"/>
    <ds:schemaRef ds:uri="http://schemas.microsoft.com/sharepoint/v3/fields"/>
    <ds:schemaRef ds:uri="166af7d8-3c12-413e-9b1d-f1aecf5822d0"/>
    <ds:schemaRef ds:uri="6f1df64b-dc98-4d1e-8fc6-9480e96e0d02"/>
    <ds:schemaRef ds:uri="http://purl.org/dc/elements/1.1/"/>
    <ds:schemaRef ds:uri="7cbd167c-5a26-4a90-ace2-b02ba86c39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1286</Characters>
  <Application>Microsoft Office Word</Application>
  <DocSecurity>0</DocSecurity>
  <Lines>214</Lines>
  <Paragraphs>194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Ausschreibung Humor als Ressource im Spitalalltag</vt:lpstr>
    </vt:vector>
  </TitlesOfParts>
  <Company>Kantonsspital Winterthur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Ausschreibung Humor als Ressource im Spitalalltag</dc:title>
  <dc:subject/>
  <dc:creator>Lips, Cornelia, LCO</dc:creator>
  <cp:keywords/>
  <dc:description/>
  <cp:lastModifiedBy>Christen, Susanne, CSQ</cp:lastModifiedBy>
  <cp:revision>2</cp:revision>
  <cp:lastPrinted>2022-03-16T14:01:00Z</cp:lastPrinted>
  <dcterms:created xsi:type="dcterms:W3CDTF">2023-09-07T11:08:00Z</dcterms:created>
  <dcterms:modified xsi:type="dcterms:W3CDTF">2023-09-07T11:08:00Z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0x0101004193D858822C7C4FAC354A5726B8D7230200873B5B6BA944684A8DF79F8AADFEA013</vt:lpwstr>
  </property>
  <property fmtid="{D5CDD505-2E9C-101B-9397-08002B2CF9AE}" pid="3" name="_dlc_DocId">
    <vt:lpwstr>GRUP-429011306-12</vt:lpwstr>
  </property>
  <property fmtid="{D5CDD505-2E9C-101B-9397-08002B2CF9AE}" pid="4" name="_dlc_DocIdUrl">
    <vt:lpwstr>https://portal.ksw.ch/gruppen/fachfortbildungpflege/_layouts/15/DocIdRedir.aspx?ID=GRUP-429011306-12, GRUP-429011306-12</vt:lpwstr>
  </property>
  <property fmtid="{D5CDD505-2E9C-101B-9397-08002B2CF9AE}" pid="5" name="_dlc_DocIdItemGuid">
    <vt:lpwstr>119982c2-c1b3-4eaa-a564-91d26b9ee262</vt:lpwstr>
  </property>
  <property fmtid="{D5CDD505-2E9C-101B-9397-08002B2CF9AE}" pid="6" name="TaxKeyword">
    <vt:lpwstr/>
  </property>
  <property fmtid="{D5CDD505-2E9C-101B-9397-08002B2CF9AE}" pid="7" name="Thema0">
    <vt:lpwstr>310;#Fachfortbildung Pflege|31c35e45-1f44-4b7a-995d-5b87c98efeef</vt:lpwstr>
  </property>
  <property fmtid="{D5CDD505-2E9C-101B-9397-08002B2CF9AE}" pid="8" name="Fachgebiet">
    <vt:lpwstr>1;#Pflegedienst|89b338d4-dcf9-4fa7-aada-827fc40d658e</vt:lpwstr>
  </property>
  <property fmtid="{D5CDD505-2E9C-101B-9397-08002B2CF9AE}" pid="9" name="o0146c99dcac4a45842670424a60e5f7">
    <vt:lpwstr>Pflegedienst|89b338d4-dcf9-4fa7-aada-827fc40d658e</vt:lpwstr>
  </property>
  <property fmtid="{D5CDD505-2E9C-101B-9397-08002B2CF9AE}" pid="10" name="Verantwortlich">
    <vt:lpwstr>1946;#Lips, Cornelia, LCO</vt:lpwstr>
  </property>
  <property fmtid="{D5CDD505-2E9C-101B-9397-08002B2CF9AE}" pid="11" name="TaxCatchAll">
    <vt:lpwstr>310;#Fachfortbildung Pflege|31c35e45-1f44-4b7a-995d-5b87c98efeef;#1;#Pflegedienst|89b338d4-dcf9-4fa7-aada-827fc40d658e</vt:lpwstr>
  </property>
  <property fmtid="{D5CDD505-2E9C-101B-9397-08002B2CF9AE}" pid="12" name="TaxKeywordTaxHTField">
    <vt:lpwstr/>
  </property>
  <property fmtid="{D5CDD505-2E9C-101B-9397-08002B2CF9AE}" pid="13" name="Thema">
    <vt:lpwstr>310;#Fachfortbildung Pflege|31c35e45-1f44-4b7a-995d-5b87c98efeef</vt:lpwstr>
  </property>
  <property fmtid="{D5CDD505-2E9C-101B-9397-08002B2CF9AE}" pid="14" name="h7afc0b27ee648d7850571922d226828">
    <vt:lpwstr>Fachfortbildung Pflege|31c35e45-1f44-4b7a-995d-5b87c98efeef</vt:lpwstr>
  </property>
  <property fmtid="{D5CDD505-2E9C-101B-9397-08002B2CF9AE}" pid="15" name="Jahr">
    <vt:lpwstr>2022</vt:lpwstr>
  </property>
</Properties>
</file>