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21C3D" w14:textId="77777777" w:rsidR="00A94A0A" w:rsidRPr="00A94A0A" w:rsidRDefault="00A94A0A" w:rsidP="00A94A0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de-CH"/>
        </w:rPr>
      </w:pPr>
      <w:proofErr w:type="spellStart"/>
      <w:r w:rsidRPr="00A94A0A">
        <w:rPr>
          <w:rFonts w:ascii="Arial" w:eastAsia="Times New Roman" w:hAnsi="Arial" w:cs="Arial"/>
          <w:b/>
          <w:color w:val="000000"/>
          <w:sz w:val="24"/>
          <w:szCs w:val="24"/>
          <w:lang w:eastAsia="de-CH"/>
        </w:rPr>
        <w:t>PleurX</w:t>
      </w:r>
      <w:proofErr w:type="spellEnd"/>
      <w:r w:rsidRPr="00A94A0A">
        <w:rPr>
          <w:rFonts w:ascii="Arial" w:eastAsia="Times New Roman" w:hAnsi="Arial" w:cs="Arial"/>
          <w:b/>
          <w:color w:val="000000"/>
          <w:sz w:val="24"/>
          <w:szCs w:val="24"/>
          <w:lang w:eastAsia="de-CH"/>
        </w:rPr>
        <w:t xml:space="preserve">-Katheter und Drainagesystem </w:t>
      </w:r>
      <w:proofErr w:type="spellStart"/>
      <w:r w:rsidRPr="00A94A0A">
        <w:rPr>
          <w:rFonts w:ascii="Arial" w:eastAsia="Times New Roman" w:hAnsi="Arial" w:cs="Arial"/>
          <w:b/>
          <w:color w:val="000000"/>
          <w:sz w:val="24"/>
          <w:szCs w:val="24"/>
          <w:lang w:eastAsia="de-CH"/>
        </w:rPr>
        <w:t>Drainova</w:t>
      </w:r>
      <w:proofErr w:type="spellEnd"/>
      <w:r w:rsidRPr="00A94A0A">
        <w:rPr>
          <w:rFonts w:ascii="Arial" w:eastAsia="Times New Roman" w:hAnsi="Arial" w:cs="Arial"/>
          <w:b/>
          <w:color w:val="000000"/>
          <w:sz w:val="24"/>
          <w:szCs w:val="24"/>
          <w:lang w:eastAsia="de-CH"/>
        </w:rPr>
        <w:t xml:space="preserve"> - Workshop</w:t>
      </w:r>
    </w:p>
    <w:p w14:paraId="14E2A23A" w14:textId="77777777" w:rsidR="00737828" w:rsidRDefault="00737828" w:rsidP="00737828">
      <w:pPr>
        <w:spacing w:after="0" w:line="240" w:lineRule="auto"/>
      </w:pPr>
    </w:p>
    <w:p w14:paraId="5576546D" w14:textId="77777777" w:rsidR="00737828" w:rsidRPr="003703D4" w:rsidRDefault="00737828" w:rsidP="00737828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kern w:val="1"/>
          <w:sz w:val="18"/>
          <w:szCs w:val="18"/>
        </w:rPr>
      </w:pPr>
      <w:proofErr w:type="spellStart"/>
      <w:r w:rsidRPr="003703D4">
        <w:rPr>
          <w:rFonts w:ascii="Arial" w:hAnsi="Arial" w:cs="Arial"/>
          <w:kern w:val="1"/>
          <w:sz w:val="18"/>
          <w:szCs w:val="18"/>
        </w:rPr>
        <w:t>PleurX</w:t>
      </w:r>
      <w:proofErr w:type="spellEnd"/>
      <w:r w:rsidRPr="003703D4">
        <w:rPr>
          <w:rFonts w:ascii="Arial" w:hAnsi="Arial" w:cs="Arial"/>
          <w:kern w:val="1"/>
          <w:sz w:val="18"/>
          <w:szCs w:val="18"/>
        </w:rPr>
        <w:t xml:space="preserve"> ist ein getunnelter (unter der Haut verlaufender), permanenter, implantierter Katheter in die </w:t>
      </w:r>
      <w:proofErr w:type="spellStart"/>
      <w:r w:rsidRPr="003703D4">
        <w:rPr>
          <w:rFonts w:ascii="Arial" w:hAnsi="Arial" w:cs="Arial"/>
          <w:kern w:val="1"/>
          <w:sz w:val="18"/>
          <w:szCs w:val="18"/>
        </w:rPr>
        <w:t>Pleurahöhle</w:t>
      </w:r>
      <w:proofErr w:type="spellEnd"/>
      <w:r w:rsidRPr="003703D4">
        <w:rPr>
          <w:rFonts w:ascii="Arial" w:hAnsi="Arial" w:cs="Arial"/>
          <w:kern w:val="1"/>
          <w:sz w:val="18"/>
          <w:szCs w:val="18"/>
        </w:rPr>
        <w:t xml:space="preserve"> oder das Abdomen für Patientinnen und Patienten, die unter einem therapieresistenten malignen </w:t>
      </w:r>
      <w:proofErr w:type="spellStart"/>
      <w:r w:rsidRPr="003703D4">
        <w:rPr>
          <w:rFonts w:ascii="Arial" w:hAnsi="Arial" w:cs="Arial"/>
          <w:kern w:val="1"/>
          <w:sz w:val="18"/>
          <w:szCs w:val="18"/>
        </w:rPr>
        <w:t>Pleuraerguss</w:t>
      </w:r>
      <w:proofErr w:type="spellEnd"/>
      <w:r w:rsidRPr="003703D4">
        <w:rPr>
          <w:rFonts w:ascii="Arial" w:hAnsi="Arial" w:cs="Arial"/>
          <w:kern w:val="1"/>
          <w:sz w:val="18"/>
          <w:szCs w:val="18"/>
        </w:rPr>
        <w:t xml:space="preserve"> oder unter einem chronischen, therapeutischen Aszites leiden. Das Handling und </w:t>
      </w:r>
      <w:proofErr w:type="spellStart"/>
      <w:proofErr w:type="gramStart"/>
      <w:r w:rsidRPr="003703D4">
        <w:rPr>
          <w:rFonts w:ascii="Arial" w:hAnsi="Arial" w:cs="Arial"/>
          <w:kern w:val="1"/>
          <w:sz w:val="18"/>
          <w:szCs w:val="18"/>
        </w:rPr>
        <w:t>Know</w:t>
      </w:r>
      <w:proofErr w:type="spellEnd"/>
      <w:r w:rsidRPr="003703D4">
        <w:rPr>
          <w:rFonts w:ascii="Arial" w:hAnsi="Arial" w:cs="Arial"/>
          <w:kern w:val="1"/>
          <w:sz w:val="18"/>
          <w:szCs w:val="18"/>
        </w:rPr>
        <w:t xml:space="preserve"> </w:t>
      </w:r>
      <w:proofErr w:type="spellStart"/>
      <w:r w:rsidRPr="003703D4">
        <w:rPr>
          <w:rFonts w:ascii="Arial" w:hAnsi="Arial" w:cs="Arial"/>
          <w:kern w:val="1"/>
          <w:sz w:val="18"/>
          <w:szCs w:val="18"/>
        </w:rPr>
        <w:t>How</w:t>
      </w:r>
      <w:proofErr w:type="spellEnd"/>
      <w:proofErr w:type="gramEnd"/>
      <w:r w:rsidRPr="003703D4">
        <w:rPr>
          <w:rFonts w:ascii="Arial" w:hAnsi="Arial" w:cs="Arial"/>
          <w:kern w:val="1"/>
          <w:sz w:val="18"/>
          <w:szCs w:val="18"/>
        </w:rPr>
        <w:t xml:space="preserve"> des </w:t>
      </w:r>
      <w:proofErr w:type="spellStart"/>
      <w:r w:rsidRPr="003703D4">
        <w:rPr>
          <w:rFonts w:ascii="Arial" w:hAnsi="Arial" w:cs="Arial"/>
          <w:kern w:val="1"/>
          <w:sz w:val="18"/>
          <w:szCs w:val="18"/>
        </w:rPr>
        <w:t>PleurX</w:t>
      </w:r>
      <w:proofErr w:type="spellEnd"/>
      <w:r w:rsidRPr="003703D4">
        <w:rPr>
          <w:rFonts w:ascii="Arial" w:hAnsi="Arial" w:cs="Arial"/>
          <w:kern w:val="1"/>
          <w:sz w:val="18"/>
          <w:szCs w:val="18"/>
        </w:rPr>
        <w:t xml:space="preserve"> gehört nicht zur täglichen Routine, ist jedoch unerlässlich für die sichere und korrekte Therapie der Patienten.</w:t>
      </w:r>
    </w:p>
    <w:p w14:paraId="3791ACC5" w14:textId="77777777" w:rsidR="00737828" w:rsidRPr="003703D4" w:rsidRDefault="00737828" w:rsidP="0073782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20" w:lineRule="exact"/>
        <w:ind w:right="663"/>
        <w:outlineLvl w:val="0"/>
        <w:rPr>
          <w:rFonts w:ascii="Arial" w:hAnsi="Arial" w:cs="Arial"/>
          <w:b/>
          <w:spacing w:val="5"/>
          <w:kern w:val="1"/>
          <w:sz w:val="18"/>
          <w:szCs w:val="18"/>
        </w:rPr>
      </w:pPr>
    </w:p>
    <w:p w14:paraId="6A9DCCDE" w14:textId="77777777" w:rsidR="00737828" w:rsidRPr="003703D4" w:rsidRDefault="00737828" w:rsidP="0073782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20" w:lineRule="exact"/>
        <w:ind w:right="663"/>
        <w:outlineLvl w:val="0"/>
        <w:rPr>
          <w:rFonts w:ascii="Arial" w:hAnsi="Arial" w:cs="Arial"/>
          <w:b/>
          <w:spacing w:val="5"/>
          <w:kern w:val="1"/>
          <w:sz w:val="18"/>
          <w:szCs w:val="18"/>
        </w:rPr>
      </w:pPr>
      <w:r w:rsidRPr="003703D4">
        <w:rPr>
          <w:rFonts w:ascii="Arial" w:hAnsi="Arial" w:cs="Arial"/>
          <w:b/>
          <w:spacing w:val="5"/>
          <w:kern w:val="1"/>
          <w:sz w:val="18"/>
          <w:szCs w:val="18"/>
        </w:rPr>
        <w:t>Ziele</w:t>
      </w:r>
    </w:p>
    <w:p w14:paraId="42C94F8B" w14:textId="77777777" w:rsidR="00737828" w:rsidRPr="003703D4" w:rsidRDefault="00737828" w:rsidP="0073782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20" w:lineRule="exact"/>
        <w:ind w:right="663"/>
        <w:outlineLvl w:val="0"/>
        <w:rPr>
          <w:rFonts w:ascii="Arial" w:hAnsi="Arial" w:cs="Arial"/>
          <w:spacing w:val="5"/>
          <w:kern w:val="1"/>
          <w:sz w:val="18"/>
          <w:szCs w:val="18"/>
        </w:rPr>
      </w:pPr>
      <w:r w:rsidRPr="003703D4">
        <w:rPr>
          <w:rFonts w:ascii="Arial" w:hAnsi="Arial" w:cs="Arial"/>
          <w:spacing w:val="5"/>
          <w:kern w:val="1"/>
          <w:sz w:val="18"/>
          <w:szCs w:val="18"/>
        </w:rPr>
        <w:t xml:space="preserve">Die Teilnehmenden  </w:t>
      </w:r>
    </w:p>
    <w:p w14:paraId="3FFD5ABE" w14:textId="77777777" w:rsidR="00737828" w:rsidRPr="003703D4" w:rsidRDefault="00737828" w:rsidP="00737828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spacing w:after="0" w:line="220" w:lineRule="exact"/>
        <w:rPr>
          <w:rFonts w:ascii="Arial" w:hAnsi="Arial" w:cs="Arial"/>
          <w:spacing w:val="5"/>
          <w:kern w:val="1"/>
          <w:sz w:val="18"/>
          <w:szCs w:val="18"/>
        </w:rPr>
      </w:pPr>
      <w:r w:rsidRPr="003703D4">
        <w:rPr>
          <w:rFonts w:ascii="Arial" w:hAnsi="Arial" w:cs="Arial"/>
          <w:spacing w:val="5"/>
          <w:kern w:val="1"/>
          <w:sz w:val="18"/>
          <w:szCs w:val="18"/>
        </w:rPr>
        <w:t xml:space="preserve">können ein </w:t>
      </w:r>
      <w:proofErr w:type="spellStart"/>
      <w:r w:rsidRPr="003703D4">
        <w:rPr>
          <w:rFonts w:ascii="Arial" w:hAnsi="Arial" w:cs="Arial"/>
          <w:spacing w:val="5"/>
          <w:kern w:val="1"/>
          <w:sz w:val="18"/>
          <w:szCs w:val="18"/>
        </w:rPr>
        <w:t>PleurX</w:t>
      </w:r>
      <w:proofErr w:type="spellEnd"/>
      <w:r w:rsidRPr="003703D4">
        <w:rPr>
          <w:rFonts w:ascii="Arial" w:hAnsi="Arial" w:cs="Arial"/>
          <w:spacing w:val="5"/>
          <w:kern w:val="1"/>
          <w:sz w:val="18"/>
          <w:szCs w:val="18"/>
        </w:rPr>
        <w:t xml:space="preserve"> sicher entleeren und korrekt verbinden</w:t>
      </w:r>
    </w:p>
    <w:p w14:paraId="758EFD4B" w14:textId="77777777" w:rsidR="00737828" w:rsidRPr="003703D4" w:rsidRDefault="00737828" w:rsidP="00737828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spacing w:after="0" w:line="220" w:lineRule="exact"/>
        <w:rPr>
          <w:rFonts w:ascii="Arial" w:hAnsi="Arial" w:cs="Arial"/>
          <w:spacing w:val="5"/>
          <w:kern w:val="1"/>
          <w:sz w:val="18"/>
          <w:szCs w:val="18"/>
        </w:rPr>
      </w:pPr>
      <w:r w:rsidRPr="003703D4">
        <w:rPr>
          <w:rFonts w:ascii="Arial" w:hAnsi="Arial" w:cs="Arial"/>
          <w:spacing w:val="5"/>
          <w:kern w:val="1"/>
          <w:sz w:val="18"/>
          <w:szCs w:val="18"/>
        </w:rPr>
        <w:t xml:space="preserve">kennen die Beobachtungsschwerpunkte </w:t>
      </w:r>
    </w:p>
    <w:p w14:paraId="09981106" w14:textId="77777777" w:rsidR="00737828" w:rsidRPr="003703D4" w:rsidRDefault="00737828" w:rsidP="00737828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spacing w:after="0" w:line="220" w:lineRule="exact"/>
        <w:rPr>
          <w:rFonts w:ascii="Arial" w:hAnsi="Arial" w:cs="Arial"/>
          <w:spacing w:val="5"/>
          <w:kern w:val="1"/>
          <w:sz w:val="18"/>
          <w:szCs w:val="18"/>
        </w:rPr>
      </w:pPr>
      <w:r w:rsidRPr="003703D4">
        <w:rPr>
          <w:rFonts w:ascii="Arial" w:hAnsi="Arial" w:cs="Arial"/>
          <w:spacing w:val="5"/>
          <w:kern w:val="1"/>
          <w:sz w:val="18"/>
          <w:szCs w:val="18"/>
        </w:rPr>
        <w:t xml:space="preserve">können Komplikationen erkennen und korrekt handeln </w:t>
      </w:r>
    </w:p>
    <w:p w14:paraId="29D1C083" w14:textId="77777777" w:rsidR="00737828" w:rsidRPr="003703D4" w:rsidRDefault="00737828" w:rsidP="00737828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spacing w:after="0" w:line="220" w:lineRule="exact"/>
        <w:rPr>
          <w:rFonts w:ascii="Arial" w:hAnsi="Arial" w:cs="Arial"/>
          <w:spacing w:val="5"/>
          <w:kern w:val="1"/>
          <w:sz w:val="18"/>
          <w:szCs w:val="18"/>
        </w:rPr>
      </w:pPr>
      <w:r w:rsidRPr="003703D4">
        <w:rPr>
          <w:rFonts w:ascii="Arial" w:hAnsi="Arial" w:cs="Arial"/>
          <w:spacing w:val="5"/>
          <w:kern w:val="1"/>
          <w:sz w:val="18"/>
          <w:szCs w:val="18"/>
        </w:rPr>
        <w:t>wissen, wie der Patient informiert wird und was dokumentiert werden muss</w:t>
      </w:r>
    </w:p>
    <w:p w14:paraId="6ED3374E" w14:textId="77777777" w:rsidR="00737828" w:rsidRPr="003703D4" w:rsidRDefault="00737828" w:rsidP="00737828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spacing w:after="0" w:line="220" w:lineRule="exact"/>
        <w:rPr>
          <w:rFonts w:ascii="Arial" w:hAnsi="Arial" w:cs="Arial"/>
          <w:spacing w:val="5"/>
          <w:kern w:val="1"/>
          <w:sz w:val="18"/>
          <w:szCs w:val="18"/>
        </w:rPr>
      </w:pPr>
      <w:r w:rsidRPr="003703D4">
        <w:rPr>
          <w:rFonts w:ascii="Arial" w:hAnsi="Arial" w:cs="Arial"/>
          <w:spacing w:val="5"/>
          <w:kern w:val="1"/>
          <w:sz w:val="18"/>
          <w:szCs w:val="18"/>
        </w:rPr>
        <w:t>wissen, wie der Austritt vorbereitet werden muss</w:t>
      </w:r>
    </w:p>
    <w:p w14:paraId="37FDA3BF" w14:textId="77777777" w:rsidR="00737828" w:rsidRPr="003703D4" w:rsidRDefault="00737828" w:rsidP="00737828">
      <w:pPr>
        <w:widowControl w:val="0"/>
        <w:tabs>
          <w:tab w:val="left" w:pos="170"/>
        </w:tabs>
        <w:autoSpaceDE w:val="0"/>
        <w:autoSpaceDN w:val="0"/>
        <w:adjustRightInd w:val="0"/>
        <w:spacing w:after="0" w:line="220" w:lineRule="exact"/>
        <w:rPr>
          <w:rFonts w:ascii="Arial" w:hAnsi="Arial" w:cs="Arial"/>
          <w:spacing w:val="5"/>
          <w:kern w:val="1"/>
          <w:sz w:val="18"/>
          <w:szCs w:val="18"/>
        </w:rPr>
      </w:pPr>
    </w:p>
    <w:p w14:paraId="187FAC55" w14:textId="77777777" w:rsidR="00737828" w:rsidRPr="003703D4" w:rsidRDefault="00737828" w:rsidP="0073782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20" w:lineRule="exact"/>
        <w:ind w:right="663"/>
        <w:outlineLvl w:val="0"/>
        <w:rPr>
          <w:rFonts w:ascii="Arial" w:hAnsi="Arial" w:cs="Arial"/>
          <w:b/>
          <w:spacing w:val="5"/>
          <w:kern w:val="1"/>
          <w:sz w:val="18"/>
          <w:szCs w:val="18"/>
        </w:rPr>
      </w:pPr>
      <w:r w:rsidRPr="003703D4">
        <w:rPr>
          <w:rFonts w:ascii="Arial" w:hAnsi="Arial" w:cs="Arial"/>
          <w:b/>
          <w:spacing w:val="5"/>
          <w:kern w:val="1"/>
          <w:sz w:val="18"/>
          <w:szCs w:val="18"/>
        </w:rPr>
        <w:t>Schwerpunkte</w:t>
      </w:r>
    </w:p>
    <w:p w14:paraId="7502F977" w14:textId="7A323FE9" w:rsidR="00737828" w:rsidRPr="003703D4" w:rsidRDefault="00737828" w:rsidP="00737828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20" w:lineRule="exact"/>
        <w:ind w:right="663"/>
        <w:outlineLvl w:val="0"/>
        <w:rPr>
          <w:rFonts w:ascii="Arial" w:hAnsi="Arial" w:cs="Arial"/>
          <w:spacing w:val="5"/>
          <w:kern w:val="1"/>
          <w:sz w:val="18"/>
          <w:szCs w:val="18"/>
        </w:rPr>
      </w:pPr>
      <w:r w:rsidRPr="003703D4">
        <w:rPr>
          <w:rFonts w:ascii="Arial" w:hAnsi="Arial" w:cs="Arial"/>
          <w:spacing w:val="5"/>
          <w:kern w:val="1"/>
          <w:sz w:val="18"/>
          <w:szCs w:val="18"/>
        </w:rPr>
        <w:t xml:space="preserve">Indikationen und Anwendungsmöglichkeiten für </w:t>
      </w:r>
      <w:proofErr w:type="spellStart"/>
      <w:r w:rsidRPr="003703D4">
        <w:rPr>
          <w:rFonts w:ascii="Arial" w:hAnsi="Arial" w:cs="Arial"/>
          <w:spacing w:val="5"/>
          <w:kern w:val="1"/>
          <w:sz w:val="18"/>
          <w:szCs w:val="18"/>
        </w:rPr>
        <w:t>Pleur</w:t>
      </w:r>
      <w:r w:rsidR="00075A97">
        <w:rPr>
          <w:rFonts w:ascii="Arial" w:hAnsi="Arial" w:cs="Arial"/>
          <w:spacing w:val="5"/>
          <w:kern w:val="1"/>
          <w:sz w:val="18"/>
          <w:szCs w:val="18"/>
        </w:rPr>
        <w:t>X</w:t>
      </w:r>
      <w:proofErr w:type="spellEnd"/>
    </w:p>
    <w:p w14:paraId="0E293A1A" w14:textId="77777777" w:rsidR="00737828" w:rsidRPr="003703D4" w:rsidRDefault="00737828" w:rsidP="00737828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20" w:lineRule="exact"/>
        <w:ind w:right="663"/>
        <w:outlineLvl w:val="0"/>
        <w:rPr>
          <w:rFonts w:ascii="Arial" w:hAnsi="Arial" w:cs="Arial"/>
          <w:spacing w:val="5"/>
          <w:kern w:val="1"/>
          <w:sz w:val="18"/>
          <w:szCs w:val="18"/>
        </w:rPr>
      </w:pPr>
      <w:proofErr w:type="spellStart"/>
      <w:r w:rsidRPr="003703D4">
        <w:rPr>
          <w:rFonts w:ascii="Arial" w:hAnsi="Arial" w:cs="Arial"/>
          <w:spacing w:val="5"/>
          <w:kern w:val="1"/>
          <w:sz w:val="18"/>
          <w:szCs w:val="18"/>
        </w:rPr>
        <w:t>PleurX</w:t>
      </w:r>
      <w:proofErr w:type="spellEnd"/>
      <w:r w:rsidRPr="003703D4">
        <w:rPr>
          <w:rFonts w:ascii="Arial" w:hAnsi="Arial" w:cs="Arial"/>
          <w:spacing w:val="5"/>
          <w:kern w:val="1"/>
          <w:sz w:val="18"/>
          <w:szCs w:val="18"/>
        </w:rPr>
        <w:t xml:space="preserve"> entleeren</w:t>
      </w:r>
    </w:p>
    <w:p w14:paraId="5EA6B243" w14:textId="77777777" w:rsidR="00737828" w:rsidRPr="003703D4" w:rsidRDefault="00737828" w:rsidP="00737828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20" w:lineRule="exact"/>
        <w:ind w:right="663"/>
        <w:outlineLvl w:val="0"/>
        <w:rPr>
          <w:rFonts w:ascii="Arial" w:hAnsi="Arial" w:cs="Arial"/>
          <w:spacing w:val="5"/>
          <w:kern w:val="1"/>
          <w:sz w:val="18"/>
          <w:szCs w:val="18"/>
        </w:rPr>
      </w:pPr>
      <w:r w:rsidRPr="003703D4">
        <w:rPr>
          <w:rFonts w:ascii="Arial" w:hAnsi="Arial" w:cs="Arial"/>
          <w:spacing w:val="5"/>
          <w:kern w:val="1"/>
          <w:sz w:val="18"/>
          <w:szCs w:val="18"/>
        </w:rPr>
        <w:t xml:space="preserve">Vorgehen Verbandswechsel </w:t>
      </w:r>
    </w:p>
    <w:p w14:paraId="3C11A4BC" w14:textId="77777777" w:rsidR="00737828" w:rsidRPr="003703D4" w:rsidRDefault="00737828" w:rsidP="00737828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20" w:lineRule="exact"/>
        <w:ind w:right="663"/>
        <w:outlineLvl w:val="0"/>
        <w:rPr>
          <w:rFonts w:ascii="Arial" w:hAnsi="Arial" w:cs="Arial"/>
          <w:spacing w:val="5"/>
          <w:kern w:val="1"/>
          <w:sz w:val="18"/>
          <w:szCs w:val="18"/>
        </w:rPr>
      </w:pPr>
      <w:r w:rsidRPr="003703D4">
        <w:rPr>
          <w:rFonts w:ascii="Arial" w:hAnsi="Arial" w:cs="Arial"/>
          <w:spacing w:val="5"/>
          <w:kern w:val="1"/>
          <w:sz w:val="18"/>
          <w:szCs w:val="18"/>
        </w:rPr>
        <w:t xml:space="preserve">Komplikationen </w:t>
      </w:r>
    </w:p>
    <w:p w14:paraId="0BE98576" w14:textId="77777777" w:rsidR="00737828" w:rsidRPr="003703D4" w:rsidRDefault="00737828" w:rsidP="00737828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20" w:lineRule="exact"/>
        <w:ind w:right="663"/>
        <w:outlineLvl w:val="0"/>
        <w:rPr>
          <w:rFonts w:ascii="Arial" w:hAnsi="Arial" w:cs="Arial"/>
          <w:spacing w:val="5"/>
          <w:kern w:val="1"/>
          <w:sz w:val="18"/>
          <w:szCs w:val="18"/>
        </w:rPr>
      </w:pPr>
      <w:r w:rsidRPr="003703D4">
        <w:rPr>
          <w:rFonts w:ascii="Arial" w:hAnsi="Arial" w:cs="Arial"/>
          <w:spacing w:val="5"/>
          <w:kern w:val="1"/>
          <w:sz w:val="18"/>
          <w:szCs w:val="18"/>
        </w:rPr>
        <w:t xml:space="preserve">Was tun bei einem verstopften </w:t>
      </w:r>
      <w:proofErr w:type="spellStart"/>
      <w:r w:rsidRPr="003703D4">
        <w:rPr>
          <w:rFonts w:ascii="Arial" w:hAnsi="Arial" w:cs="Arial"/>
          <w:spacing w:val="5"/>
          <w:kern w:val="1"/>
          <w:sz w:val="18"/>
          <w:szCs w:val="18"/>
        </w:rPr>
        <w:t>PleurX</w:t>
      </w:r>
      <w:proofErr w:type="spellEnd"/>
      <w:r w:rsidRPr="003703D4">
        <w:rPr>
          <w:rFonts w:ascii="Arial" w:hAnsi="Arial" w:cs="Arial"/>
          <w:spacing w:val="5"/>
          <w:kern w:val="1"/>
          <w:sz w:val="18"/>
          <w:szCs w:val="18"/>
        </w:rPr>
        <w:t xml:space="preserve">? </w:t>
      </w:r>
    </w:p>
    <w:p w14:paraId="18B1A615" w14:textId="77777777" w:rsidR="00737828" w:rsidRPr="003703D4" w:rsidRDefault="00737828" w:rsidP="00737828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20" w:lineRule="exact"/>
        <w:ind w:right="663"/>
        <w:outlineLvl w:val="0"/>
        <w:rPr>
          <w:rFonts w:ascii="Arial" w:hAnsi="Arial" w:cs="Arial"/>
          <w:spacing w:val="5"/>
          <w:kern w:val="1"/>
          <w:sz w:val="18"/>
          <w:szCs w:val="18"/>
        </w:rPr>
      </w:pPr>
      <w:r w:rsidRPr="003703D4">
        <w:rPr>
          <w:rFonts w:ascii="Arial" w:hAnsi="Arial" w:cs="Arial"/>
          <w:spacing w:val="5"/>
          <w:kern w:val="1"/>
          <w:sz w:val="18"/>
          <w:szCs w:val="18"/>
        </w:rPr>
        <w:t xml:space="preserve">Informationen an den Patienten, Dokumentation </w:t>
      </w:r>
    </w:p>
    <w:p w14:paraId="723D3F87" w14:textId="77777777" w:rsidR="00737828" w:rsidRPr="003703D4" w:rsidRDefault="00737828" w:rsidP="00737828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20" w:lineRule="exact"/>
        <w:ind w:right="663"/>
        <w:outlineLvl w:val="0"/>
        <w:rPr>
          <w:rFonts w:ascii="Arial" w:hAnsi="Arial" w:cs="Arial"/>
          <w:spacing w:val="5"/>
          <w:kern w:val="1"/>
          <w:sz w:val="18"/>
          <w:szCs w:val="18"/>
        </w:rPr>
      </w:pPr>
      <w:r w:rsidRPr="003703D4">
        <w:rPr>
          <w:rFonts w:ascii="Arial" w:hAnsi="Arial" w:cs="Arial"/>
          <w:spacing w:val="5"/>
          <w:kern w:val="1"/>
          <w:sz w:val="18"/>
          <w:szCs w:val="18"/>
        </w:rPr>
        <w:t>Nachsorge</w:t>
      </w:r>
    </w:p>
    <w:p w14:paraId="32BB1E52" w14:textId="77777777" w:rsidR="00737828" w:rsidRPr="003703D4" w:rsidRDefault="00737828" w:rsidP="00737828">
      <w:pPr>
        <w:widowControl w:val="0"/>
        <w:tabs>
          <w:tab w:val="left" w:pos="170"/>
        </w:tabs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spacing w:val="5"/>
          <w:kern w:val="1"/>
          <w:sz w:val="18"/>
          <w:szCs w:val="18"/>
        </w:rPr>
      </w:pPr>
    </w:p>
    <w:p w14:paraId="4F87086E" w14:textId="77777777" w:rsidR="00737828" w:rsidRPr="003703D4" w:rsidRDefault="00737828" w:rsidP="0073782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20" w:lineRule="exact"/>
        <w:ind w:right="663"/>
        <w:outlineLvl w:val="0"/>
        <w:rPr>
          <w:rFonts w:ascii="Arial" w:hAnsi="Arial" w:cs="Arial"/>
          <w:b/>
          <w:spacing w:val="5"/>
          <w:kern w:val="1"/>
          <w:sz w:val="18"/>
          <w:szCs w:val="18"/>
        </w:rPr>
      </w:pPr>
      <w:r w:rsidRPr="003703D4">
        <w:rPr>
          <w:rFonts w:ascii="Arial" w:hAnsi="Arial" w:cs="Arial"/>
          <w:b/>
          <w:spacing w:val="5"/>
          <w:kern w:val="1"/>
          <w:sz w:val="18"/>
          <w:szCs w:val="18"/>
        </w:rPr>
        <w:t xml:space="preserve">Personenkreis </w:t>
      </w:r>
    </w:p>
    <w:p w14:paraId="0A5B393C" w14:textId="74CACCA5" w:rsidR="00737828" w:rsidRPr="003703D4" w:rsidRDefault="00737828" w:rsidP="00737828">
      <w:pPr>
        <w:widowControl w:val="0"/>
        <w:autoSpaceDE w:val="0"/>
        <w:autoSpaceDN w:val="0"/>
        <w:adjustRightInd w:val="0"/>
        <w:spacing w:after="0" w:line="220" w:lineRule="exact"/>
        <w:outlineLvl w:val="0"/>
        <w:rPr>
          <w:rFonts w:ascii="Arial" w:hAnsi="Arial" w:cs="Arial"/>
          <w:kern w:val="1"/>
          <w:sz w:val="18"/>
          <w:szCs w:val="18"/>
        </w:rPr>
      </w:pPr>
      <w:r w:rsidRPr="003703D4">
        <w:rPr>
          <w:rFonts w:ascii="Arial" w:hAnsi="Arial" w:cs="Arial"/>
          <w:kern w:val="1"/>
          <w:sz w:val="18"/>
          <w:szCs w:val="18"/>
        </w:rPr>
        <w:t>Diplomierte Pflegefachpersonen</w:t>
      </w:r>
      <w:r w:rsidR="00075A97">
        <w:rPr>
          <w:rFonts w:ascii="Arial" w:hAnsi="Arial" w:cs="Arial"/>
          <w:kern w:val="1"/>
          <w:sz w:val="18"/>
          <w:szCs w:val="18"/>
        </w:rPr>
        <w:t>,</w:t>
      </w:r>
      <w:r w:rsidRPr="003703D4">
        <w:rPr>
          <w:rFonts w:ascii="Arial" w:hAnsi="Arial" w:cs="Arial"/>
          <w:kern w:val="1"/>
          <w:sz w:val="18"/>
          <w:szCs w:val="18"/>
        </w:rPr>
        <w:t xml:space="preserve"> inkl. Expertinnen NF/NBS </w:t>
      </w:r>
    </w:p>
    <w:p w14:paraId="68AF5B08" w14:textId="77777777" w:rsidR="00737828" w:rsidRPr="003703D4" w:rsidRDefault="00737828" w:rsidP="00737828">
      <w:pPr>
        <w:widowControl w:val="0"/>
        <w:tabs>
          <w:tab w:val="left" w:pos="170"/>
          <w:tab w:val="left" w:pos="3402"/>
          <w:tab w:val="left" w:pos="3572"/>
        </w:tabs>
        <w:autoSpaceDE w:val="0"/>
        <w:autoSpaceDN w:val="0"/>
        <w:adjustRightInd w:val="0"/>
        <w:spacing w:after="0" w:line="220" w:lineRule="exact"/>
        <w:ind w:right="663"/>
        <w:rPr>
          <w:rFonts w:ascii="Arial" w:hAnsi="Arial" w:cs="Arial"/>
          <w:b/>
          <w:spacing w:val="5"/>
          <w:kern w:val="1"/>
          <w:sz w:val="18"/>
          <w:szCs w:val="18"/>
        </w:rPr>
      </w:pPr>
    </w:p>
    <w:p w14:paraId="2A443081" w14:textId="77777777" w:rsidR="00737828" w:rsidRPr="003703D4" w:rsidRDefault="00737828" w:rsidP="00737828">
      <w:pPr>
        <w:widowControl w:val="0"/>
        <w:tabs>
          <w:tab w:val="left" w:pos="170"/>
          <w:tab w:val="left" w:pos="3402"/>
          <w:tab w:val="left" w:pos="3572"/>
        </w:tabs>
        <w:autoSpaceDE w:val="0"/>
        <w:autoSpaceDN w:val="0"/>
        <w:adjustRightInd w:val="0"/>
        <w:spacing w:after="0" w:line="220" w:lineRule="exact"/>
        <w:ind w:right="663"/>
        <w:outlineLvl w:val="0"/>
        <w:rPr>
          <w:rFonts w:ascii="Arial" w:hAnsi="Arial" w:cs="Arial"/>
          <w:b/>
          <w:spacing w:val="5"/>
          <w:kern w:val="1"/>
          <w:sz w:val="18"/>
          <w:szCs w:val="18"/>
        </w:rPr>
      </w:pPr>
      <w:r w:rsidRPr="003703D4">
        <w:rPr>
          <w:rFonts w:ascii="Arial" w:hAnsi="Arial" w:cs="Arial"/>
          <w:b/>
          <w:spacing w:val="5"/>
          <w:kern w:val="1"/>
          <w:sz w:val="18"/>
          <w:szCs w:val="18"/>
        </w:rPr>
        <w:t xml:space="preserve">Teilnehmerzahl </w:t>
      </w:r>
    </w:p>
    <w:p w14:paraId="15057C3D" w14:textId="081CAE86" w:rsidR="00737828" w:rsidRPr="003703D4" w:rsidRDefault="00DB05B2" w:rsidP="00737828">
      <w:pPr>
        <w:widowControl w:val="0"/>
        <w:tabs>
          <w:tab w:val="right" w:pos="567"/>
          <w:tab w:val="right" w:pos="1386"/>
          <w:tab w:val="left" w:pos="2041"/>
        </w:tabs>
        <w:autoSpaceDE w:val="0"/>
        <w:autoSpaceDN w:val="0"/>
        <w:adjustRightInd w:val="0"/>
        <w:spacing w:after="0" w:line="220" w:lineRule="exact"/>
        <w:outlineLvl w:val="0"/>
        <w:rPr>
          <w:rFonts w:ascii="Arial" w:hAnsi="Arial" w:cs="Arial"/>
          <w:spacing w:val="5"/>
          <w:kern w:val="1"/>
          <w:sz w:val="18"/>
          <w:szCs w:val="18"/>
        </w:rPr>
      </w:pPr>
      <w:r>
        <w:rPr>
          <w:rFonts w:ascii="Arial" w:hAnsi="Arial" w:cs="Arial"/>
          <w:spacing w:val="5"/>
          <w:kern w:val="1"/>
          <w:sz w:val="18"/>
          <w:szCs w:val="18"/>
        </w:rPr>
        <w:t>min. 8/ max. 15 Persone</w:t>
      </w:r>
      <w:r w:rsidR="00DE2C59">
        <w:rPr>
          <w:rFonts w:ascii="Arial" w:hAnsi="Arial" w:cs="Arial"/>
          <w:spacing w:val="5"/>
          <w:kern w:val="1"/>
          <w:sz w:val="18"/>
          <w:szCs w:val="18"/>
        </w:rPr>
        <w:t>n</w:t>
      </w:r>
    </w:p>
    <w:p w14:paraId="0E7BEC8E" w14:textId="77777777" w:rsidR="00737828" w:rsidRPr="003703D4" w:rsidRDefault="00737828" w:rsidP="00737828">
      <w:pPr>
        <w:widowControl w:val="0"/>
        <w:tabs>
          <w:tab w:val="right" w:pos="567"/>
          <w:tab w:val="right" w:pos="1386"/>
          <w:tab w:val="left" w:pos="2041"/>
        </w:tabs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spacing w:val="5"/>
          <w:kern w:val="1"/>
          <w:sz w:val="18"/>
          <w:szCs w:val="18"/>
        </w:rPr>
      </w:pPr>
    </w:p>
    <w:p w14:paraId="432EC67F" w14:textId="77777777" w:rsidR="00737828" w:rsidRPr="003703D4" w:rsidRDefault="00737828" w:rsidP="00737828">
      <w:pPr>
        <w:widowControl w:val="0"/>
        <w:tabs>
          <w:tab w:val="right" w:pos="567"/>
          <w:tab w:val="right" w:pos="1386"/>
          <w:tab w:val="left" w:pos="2041"/>
        </w:tabs>
        <w:autoSpaceDE w:val="0"/>
        <w:autoSpaceDN w:val="0"/>
        <w:adjustRightInd w:val="0"/>
        <w:spacing w:after="0" w:line="220" w:lineRule="exact"/>
        <w:outlineLvl w:val="0"/>
        <w:rPr>
          <w:rFonts w:ascii="Arial" w:hAnsi="Arial" w:cs="Arial"/>
          <w:b/>
          <w:spacing w:val="5"/>
          <w:kern w:val="1"/>
          <w:sz w:val="18"/>
          <w:szCs w:val="18"/>
        </w:rPr>
      </w:pPr>
      <w:r w:rsidRPr="003703D4">
        <w:rPr>
          <w:rFonts w:ascii="Arial" w:hAnsi="Arial" w:cs="Arial"/>
          <w:b/>
          <w:spacing w:val="5"/>
          <w:kern w:val="1"/>
          <w:sz w:val="18"/>
          <w:szCs w:val="18"/>
        </w:rPr>
        <w:t>Referentinnen/Referent</w:t>
      </w:r>
    </w:p>
    <w:p w14:paraId="4AB96705" w14:textId="65B3EE66" w:rsidR="009D2A14" w:rsidRDefault="00871716" w:rsidP="0073782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20" w:lineRule="exact"/>
        <w:ind w:right="663"/>
        <w:rPr>
          <w:rFonts w:ascii="Arial" w:hAnsi="Arial" w:cs="Arial"/>
          <w:kern w:val="1"/>
          <w:sz w:val="18"/>
          <w:szCs w:val="18"/>
        </w:rPr>
      </w:pPr>
      <w:r>
        <w:rPr>
          <w:rFonts w:ascii="Arial" w:hAnsi="Arial" w:cs="Arial"/>
          <w:kern w:val="1"/>
          <w:sz w:val="18"/>
          <w:szCs w:val="18"/>
        </w:rPr>
        <w:t>Fabienne Hagenbuch, Leitung Endoskopie</w:t>
      </w:r>
    </w:p>
    <w:p w14:paraId="34424DEA" w14:textId="29B34678" w:rsidR="00737828" w:rsidRDefault="00ED1870" w:rsidP="0073782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20" w:lineRule="exact"/>
        <w:ind w:right="663"/>
        <w:rPr>
          <w:rFonts w:ascii="Arial" w:hAnsi="Arial" w:cs="Arial"/>
          <w:kern w:val="1"/>
          <w:sz w:val="18"/>
          <w:szCs w:val="18"/>
        </w:rPr>
      </w:pPr>
      <w:r>
        <w:rPr>
          <w:rFonts w:ascii="Arial" w:hAnsi="Arial" w:cs="Arial"/>
          <w:kern w:val="1"/>
          <w:sz w:val="18"/>
          <w:szCs w:val="18"/>
        </w:rPr>
        <w:t>Michelle Glanzmann</w:t>
      </w:r>
      <w:r w:rsidR="00737828" w:rsidRPr="003703D4">
        <w:rPr>
          <w:rFonts w:ascii="Arial" w:hAnsi="Arial" w:cs="Arial"/>
          <w:kern w:val="1"/>
          <w:sz w:val="18"/>
          <w:szCs w:val="18"/>
        </w:rPr>
        <w:t xml:space="preserve">, Area Managerin </w:t>
      </w:r>
      <w:r w:rsidR="00871716">
        <w:rPr>
          <w:rFonts w:ascii="Arial" w:hAnsi="Arial" w:cs="Arial"/>
          <w:kern w:val="1"/>
          <w:sz w:val="18"/>
          <w:szCs w:val="18"/>
        </w:rPr>
        <w:t xml:space="preserve">Firma </w:t>
      </w:r>
      <w:proofErr w:type="spellStart"/>
      <w:r w:rsidR="00871716">
        <w:rPr>
          <w:rFonts w:ascii="Arial" w:hAnsi="Arial" w:cs="Arial"/>
          <w:kern w:val="1"/>
          <w:sz w:val="18"/>
          <w:szCs w:val="18"/>
        </w:rPr>
        <w:t>ewimed</w:t>
      </w:r>
      <w:proofErr w:type="spellEnd"/>
      <w:r w:rsidR="00871716">
        <w:rPr>
          <w:rFonts w:ascii="Arial" w:hAnsi="Arial" w:cs="Arial"/>
          <w:kern w:val="1"/>
          <w:sz w:val="18"/>
          <w:szCs w:val="18"/>
        </w:rPr>
        <w:t xml:space="preserve"> </w:t>
      </w:r>
      <w:proofErr w:type="spellStart"/>
      <w:r w:rsidR="00871716">
        <w:rPr>
          <w:rFonts w:ascii="Arial" w:hAnsi="Arial" w:cs="Arial"/>
          <w:kern w:val="1"/>
          <w:sz w:val="18"/>
          <w:szCs w:val="18"/>
        </w:rPr>
        <w:t>Switzerland</w:t>
      </w:r>
      <w:proofErr w:type="spellEnd"/>
      <w:r w:rsidR="00871716">
        <w:rPr>
          <w:rFonts w:ascii="Arial" w:hAnsi="Arial" w:cs="Arial"/>
          <w:kern w:val="1"/>
          <w:sz w:val="18"/>
          <w:szCs w:val="18"/>
        </w:rPr>
        <w:t xml:space="preserve"> AG</w:t>
      </w:r>
      <w:bookmarkStart w:id="0" w:name="_GoBack"/>
      <w:bookmarkEnd w:id="0"/>
    </w:p>
    <w:p w14:paraId="0097D722" w14:textId="77777777" w:rsidR="00916FC5" w:rsidRPr="003703D4" w:rsidRDefault="00916FC5" w:rsidP="0073782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20" w:lineRule="exact"/>
        <w:ind w:right="663"/>
        <w:rPr>
          <w:rFonts w:ascii="Arial" w:hAnsi="Arial" w:cs="Arial"/>
          <w:kern w:val="1"/>
          <w:sz w:val="18"/>
          <w:szCs w:val="18"/>
        </w:rPr>
      </w:pPr>
    </w:p>
    <w:p w14:paraId="048F60A6" w14:textId="77777777" w:rsidR="00737828" w:rsidRPr="003703D4" w:rsidRDefault="00737828" w:rsidP="0073782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20" w:lineRule="exact"/>
        <w:ind w:right="663"/>
        <w:rPr>
          <w:rFonts w:ascii="Arial" w:hAnsi="Arial" w:cs="Arial"/>
          <w:color w:val="7F7F7F"/>
          <w:spacing w:val="5"/>
          <w:kern w:val="1"/>
          <w:sz w:val="18"/>
          <w:szCs w:val="18"/>
        </w:rPr>
      </w:pPr>
    </w:p>
    <w:p w14:paraId="0B7B6F97" w14:textId="77777777" w:rsidR="00737828" w:rsidRPr="003703D4" w:rsidRDefault="00737828" w:rsidP="00737828">
      <w:pPr>
        <w:widowControl w:val="0"/>
        <w:tabs>
          <w:tab w:val="right" w:pos="567"/>
          <w:tab w:val="right" w:pos="1386"/>
          <w:tab w:val="left" w:pos="2041"/>
        </w:tabs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spacing w:val="5"/>
          <w:kern w:val="1"/>
          <w:sz w:val="18"/>
          <w:szCs w:val="18"/>
        </w:rPr>
      </w:pPr>
      <w:r w:rsidRPr="003703D4">
        <w:rPr>
          <w:rFonts w:ascii="Arial" w:hAnsi="Arial" w:cs="Arial"/>
          <w:b/>
          <w:spacing w:val="5"/>
          <w:kern w:val="1"/>
          <w:sz w:val="18"/>
          <w:szCs w:val="18"/>
        </w:rPr>
        <w:t xml:space="preserve">Zeitlicher Umfang </w:t>
      </w:r>
    </w:p>
    <w:p w14:paraId="19749893" w14:textId="77777777" w:rsidR="00737828" w:rsidRPr="003703D4" w:rsidRDefault="00737828" w:rsidP="0073782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20" w:lineRule="exact"/>
        <w:ind w:right="663"/>
        <w:rPr>
          <w:rFonts w:ascii="Arial" w:hAnsi="Arial" w:cs="Arial"/>
          <w:spacing w:val="5"/>
          <w:kern w:val="1"/>
          <w:sz w:val="18"/>
          <w:szCs w:val="18"/>
        </w:rPr>
      </w:pPr>
      <w:r w:rsidRPr="003703D4">
        <w:rPr>
          <w:rFonts w:ascii="Arial" w:hAnsi="Arial" w:cs="Arial"/>
          <w:spacing w:val="5"/>
          <w:kern w:val="1"/>
          <w:sz w:val="18"/>
          <w:szCs w:val="18"/>
        </w:rPr>
        <w:t xml:space="preserve">1 ½ Stunden </w:t>
      </w:r>
    </w:p>
    <w:p w14:paraId="290DF308" w14:textId="77777777" w:rsidR="00737828" w:rsidRPr="003703D4" w:rsidRDefault="00737828" w:rsidP="0073782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20" w:lineRule="exact"/>
        <w:ind w:right="663"/>
        <w:rPr>
          <w:rFonts w:ascii="Arial" w:hAnsi="Arial" w:cs="Arial"/>
          <w:spacing w:val="5"/>
          <w:kern w:val="1"/>
          <w:sz w:val="18"/>
          <w:szCs w:val="18"/>
        </w:rPr>
      </w:pPr>
    </w:p>
    <w:p w14:paraId="17313327" w14:textId="77777777" w:rsidR="00737828" w:rsidRPr="003703D4" w:rsidRDefault="00737828" w:rsidP="00737828">
      <w:pPr>
        <w:widowControl w:val="0"/>
        <w:tabs>
          <w:tab w:val="right" w:pos="567"/>
          <w:tab w:val="right" w:pos="1386"/>
          <w:tab w:val="left" w:pos="2041"/>
        </w:tabs>
        <w:autoSpaceDE w:val="0"/>
        <w:autoSpaceDN w:val="0"/>
        <w:adjustRightInd w:val="0"/>
        <w:spacing w:after="0" w:line="220" w:lineRule="exact"/>
        <w:rPr>
          <w:rFonts w:ascii="Arial" w:hAnsi="Arial" w:cs="Arial"/>
          <w:b/>
          <w:spacing w:val="5"/>
          <w:kern w:val="1"/>
          <w:sz w:val="18"/>
          <w:szCs w:val="18"/>
        </w:rPr>
      </w:pPr>
      <w:r w:rsidRPr="003703D4">
        <w:rPr>
          <w:rFonts w:ascii="Arial" w:hAnsi="Arial" w:cs="Arial"/>
          <w:b/>
          <w:spacing w:val="5"/>
          <w:kern w:val="1"/>
          <w:sz w:val="18"/>
          <w:szCs w:val="18"/>
        </w:rPr>
        <w:t>Daten, Zeit 14.30 bis 16.00 Uhr</w:t>
      </w:r>
      <w:r w:rsidRPr="003703D4">
        <w:rPr>
          <w:rFonts w:ascii="Arial" w:hAnsi="Arial" w:cs="Arial"/>
          <w:b/>
          <w:spacing w:val="5"/>
          <w:kern w:val="1"/>
          <w:sz w:val="18"/>
          <w:szCs w:val="18"/>
        </w:rPr>
        <w:tab/>
      </w:r>
      <w:r w:rsidRPr="003703D4">
        <w:rPr>
          <w:rFonts w:ascii="Arial" w:hAnsi="Arial" w:cs="Arial"/>
          <w:b/>
          <w:spacing w:val="5"/>
          <w:kern w:val="1"/>
          <w:sz w:val="18"/>
          <w:szCs w:val="18"/>
        </w:rPr>
        <w:tab/>
      </w:r>
      <w:r w:rsidRPr="003703D4">
        <w:rPr>
          <w:rFonts w:ascii="Arial" w:hAnsi="Arial" w:cs="Arial"/>
          <w:b/>
          <w:spacing w:val="5"/>
          <w:kern w:val="1"/>
          <w:sz w:val="18"/>
          <w:szCs w:val="18"/>
        </w:rPr>
        <w:tab/>
        <w:t>Anmeldeschluss</w:t>
      </w:r>
    </w:p>
    <w:p w14:paraId="3351CE21" w14:textId="6A9BAB67" w:rsidR="00737828" w:rsidRPr="009D2A14" w:rsidRDefault="009D2A14" w:rsidP="00737828">
      <w:pPr>
        <w:widowControl w:val="0"/>
        <w:tabs>
          <w:tab w:val="right" w:pos="567"/>
          <w:tab w:val="right" w:pos="1386"/>
          <w:tab w:val="left" w:pos="2041"/>
        </w:tabs>
        <w:autoSpaceDE w:val="0"/>
        <w:autoSpaceDN w:val="0"/>
        <w:adjustRightInd w:val="0"/>
        <w:spacing w:after="0" w:line="220" w:lineRule="exact"/>
        <w:outlineLvl w:val="0"/>
        <w:rPr>
          <w:rFonts w:ascii="Arial" w:hAnsi="Arial" w:cs="Arial"/>
          <w:spacing w:val="5"/>
          <w:kern w:val="1"/>
          <w:sz w:val="18"/>
          <w:szCs w:val="18"/>
        </w:rPr>
      </w:pPr>
      <w:r w:rsidRPr="009D2A14">
        <w:rPr>
          <w:rFonts w:ascii="Arial" w:hAnsi="Arial" w:cs="Arial"/>
          <w:spacing w:val="5"/>
          <w:kern w:val="1"/>
          <w:sz w:val="18"/>
          <w:szCs w:val="18"/>
        </w:rPr>
        <w:t>Mo, 15. April 2024</w:t>
      </w:r>
      <w:r w:rsidRPr="009D2A14">
        <w:rPr>
          <w:rFonts w:ascii="Arial" w:hAnsi="Arial" w:cs="Arial"/>
          <w:spacing w:val="5"/>
          <w:kern w:val="1"/>
          <w:sz w:val="18"/>
          <w:szCs w:val="18"/>
        </w:rPr>
        <w:tab/>
      </w:r>
      <w:r>
        <w:rPr>
          <w:rFonts w:ascii="Arial" w:hAnsi="Arial" w:cs="Arial"/>
          <w:spacing w:val="5"/>
          <w:kern w:val="1"/>
          <w:sz w:val="18"/>
          <w:szCs w:val="18"/>
        </w:rPr>
        <w:tab/>
      </w:r>
      <w:r>
        <w:rPr>
          <w:rFonts w:ascii="Arial" w:hAnsi="Arial" w:cs="Arial"/>
          <w:spacing w:val="5"/>
          <w:kern w:val="1"/>
          <w:sz w:val="18"/>
          <w:szCs w:val="18"/>
        </w:rPr>
        <w:tab/>
      </w:r>
      <w:r>
        <w:rPr>
          <w:rFonts w:ascii="Arial" w:hAnsi="Arial" w:cs="Arial"/>
          <w:spacing w:val="5"/>
          <w:kern w:val="1"/>
          <w:sz w:val="18"/>
          <w:szCs w:val="18"/>
        </w:rPr>
        <w:tab/>
      </w:r>
      <w:r>
        <w:rPr>
          <w:rFonts w:ascii="Arial" w:hAnsi="Arial" w:cs="Arial"/>
          <w:spacing w:val="5"/>
          <w:kern w:val="1"/>
          <w:sz w:val="18"/>
          <w:szCs w:val="18"/>
        </w:rPr>
        <w:tab/>
        <w:t>10.04.2024</w:t>
      </w:r>
    </w:p>
    <w:p w14:paraId="5FD51BA5" w14:textId="32BF2C5C" w:rsidR="00E054D1" w:rsidRDefault="009D2A14" w:rsidP="00737828">
      <w:pPr>
        <w:widowControl w:val="0"/>
        <w:tabs>
          <w:tab w:val="right" w:pos="567"/>
          <w:tab w:val="right" w:pos="1386"/>
          <w:tab w:val="left" w:pos="2041"/>
        </w:tabs>
        <w:autoSpaceDE w:val="0"/>
        <w:autoSpaceDN w:val="0"/>
        <w:adjustRightInd w:val="0"/>
        <w:spacing w:after="0" w:line="220" w:lineRule="exact"/>
        <w:outlineLvl w:val="0"/>
        <w:rPr>
          <w:rFonts w:ascii="Arial" w:hAnsi="Arial" w:cs="Arial"/>
          <w:spacing w:val="5"/>
          <w:kern w:val="1"/>
          <w:sz w:val="18"/>
          <w:szCs w:val="18"/>
        </w:rPr>
      </w:pPr>
      <w:r>
        <w:rPr>
          <w:rFonts w:ascii="Arial" w:hAnsi="Arial" w:cs="Arial"/>
          <w:spacing w:val="5"/>
          <w:kern w:val="1"/>
          <w:sz w:val="18"/>
          <w:szCs w:val="18"/>
        </w:rPr>
        <w:t>Fr, 08. November 2024</w:t>
      </w:r>
      <w:r>
        <w:rPr>
          <w:rFonts w:ascii="Arial" w:hAnsi="Arial" w:cs="Arial"/>
          <w:spacing w:val="5"/>
          <w:kern w:val="1"/>
          <w:sz w:val="18"/>
          <w:szCs w:val="18"/>
        </w:rPr>
        <w:tab/>
      </w:r>
      <w:r>
        <w:rPr>
          <w:rFonts w:ascii="Arial" w:hAnsi="Arial" w:cs="Arial"/>
          <w:spacing w:val="5"/>
          <w:kern w:val="1"/>
          <w:sz w:val="18"/>
          <w:szCs w:val="18"/>
        </w:rPr>
        <w:tab/>
      </w:r>
      <w:r>
        <w:rPr>
          <w:rFonts w:ascii="Arial" w:hAnsi="Arial" w:cs="Arial"/>
          <w:spacing w:val="5"/>
          <w:kern w:val="1"/>
          <w:sz w:val="18"/>
          <w:szCs w:val="18"/>
        </w:rPr>
        <w:tab/>
      </w:r>
      <w:r>
        <w:rPr>
          <w:rFonts w:ascii="Arial" w:hAnsi="Arial" w:cs="Arial"/>
          <w:spacing w:val="5"/>
          <w:kern w:val="1"/>
          <w:sz w:val="18"/>
          <w:szCs w:val="18"/>
        </w:rPr>
        <w:tab/>
      </w:r>
      <w:r>
        <w:rPr>
          <w:rFonts w:ascii="Arial" w:hAnsi="Arial" w:cs="Arial"/>
          <w:spacing w:val="5"/>
          <w:kern w:val="1"/>
          <w:sz w:val="18"/>
          <w:szCs w:val="18"/>
        </w:rPr>
        <w:tab/>
        <w:t>05.11.2024</w:t>
      </w:r>
    </w:p>
    <w:p w14:paraId="6BD44CCE" w14:textId="77777777" w:rsidR="00E054D1" w:rsidRPr="003703D4" w:rsidRDefault="00E054D1" w:rsidP="00737828">
      <w:pPr>
        <w:widowControl w:val="0"/>
        <w:tabs>
          <w:tab w:val="right" w:pos="567"/>
          <w:tab w:val="right" w:pos="1386"/>
          <w:tab w:val="left" w:pos="2041"/>
        </w:tabs>
        <w:autoSpaceDE w:val="0"/>
        <w:autoSpaceDN w:val="0"/>
        <w:adjustRightInd w:val="0"/>
        <w:spacing w:after="0" w:line="220" w:lineRule="exact"/>
        <w:outlineLvl w:val="0"/>
        <w:rPr>
          <w:rFonts w:ascii="Arial" w:hAnsi="Arial" w:cs="Arial"/>
          <w:b/>
          <w:spacing w:val="5"/>
          <w:kern w:val="1"/>
          <w:sz w:val="18"/>
          <w:szCs w:val="18"/>
        </w:rPr>
      </w:pPr>
    </w:p>
    <w:p w14:paraId="645D911E" w14:textId="25C35C66" w:rsidR="00737828" w:rsidRDefault="00737828" w:rsidP="00737828">
      <w:pPr>
        <w:widowControl w:val="0"/>
        <w:tabs>
          <w:tab w:val="right" w:pos="567"/>
          <w:tab w:val="right" w:pos="1386"/>
          <w:tab w:val="left" w:pos="2041"/>
        </w:tabs>
        <w:autoSpaceDE w:val="0"/>
        <w:autoSpaceDN w:val="0"/>
        <w:adjustRightInd w:val="0"/>
        <w:spacing w:after="0" w:line="220" w:lineRule="exact"/>
        <w:outlineLvl w:val="0"/>
        <w:rPr>
          <w:rFonts w:ascii="Arial" w:hAnsi="Arial" w:cs="Arial"/>
          <w:b/>
          <w:spacing w:val="5"/>
          <w:kern w:val="1"/>
          <w:sz w:val="18"/>
          <w:szCs w:val="18"/>
        </w:rPr>
      </w:pPr>
      <w:r w:rsidRPr="003703D4">
        <w:rPr>
          <w:rFonts w:ascii="Arial" w:hAnsi="Arial" w:cs="Arial"/>
          <w:b/>
          <w:spacing w:val="5"/>
          <w:kern w:val="1"/>
          <w:sz w:val="18"/>
          <w:szCs w:val="18"/>
        </w:rPr>
        <w:t>Ort</w:t>
      </w:r>
    </w:p>
    <w:p w14:paraId="74951086" w14:textId="03A487C4" w:rsidR="00737828" w:rsidRDefault="009D2A14" w:rsidP="00737828">
      <w:pPr>
        <w:widowControl w:val="0"/>
        <w:tabs>
          <w:tab w:val="right" w:pos="567"/>
          <w:tab w:val="right" w:pos="1386"/>
          <w:tab w:val="left" w:pos="2041"/>
        </w:tabs>
        <w:autoSpaceDE w:val="0"/>
        <w:autoSpaceDN w:val="0"/>
        <w:adjustRightInd w:val="0"/>
        <w:spacing w:after="0" w:line="220" w:lineRule="exact"/>
        <w:outlineLvl w:val="0"/>
        <w:rPr>
          <w:rFonts w:ascii="Arial" w:hAnsi="Arial" w:cs="Arial"/>
          <w:spacing w:val="5"/>
          <w:kern w:val="1"/>
          <w:sz w:val="18"/>
          <w:szCs w:val="18"/>
        </w:rPr>
      </w:pPr>
      <w:r>
        <w:rPr>
          <w:rFonts w:ascii="Arial" w:hAnsi="Arial" w:cs="Arial"/>
          <w:spacing w:val="5"/>
          <w:kern w:val="1"/>
          <w:sz w:val="18"/>
          <w:szCs w:val="18"/>
        </w:rPr>
        <w:t>15.04.2024: Haus K SZ-</w:t>
      </w:r>
      <w:proofErr w:type="spellStart"/>
      <w:r>
        <w:rPr>
          <w:rFonts w:ascii="Arial" w:hAnsi="Arial" w:cs="Arial"/>
          <w:spacing w:val="5"/>
          <w:kern w:val="1"/>
          <w:sz w:val="18"/>
          <w:szCs w:val="18"/>
        </w:rPr>
        <w:t>Nussberg</w:t>
      </w:r>
      <w:proofErr w:type="spellEnd"/>
    </w:p>
    <w:p w14:paraId="59F92399" w14:textId="6C30F3CF" w:rsidR="009D2A14" w:rsidRPr="00E054D1" w:rsidRDefault="009D2A14" w:rsidP="00737828">
      <w:pPr>
        <w:widowControl w:val="0"/>
        <w:tabs>
          <w:tab w:val="right" w:pos="567"/>
          <w:tab w:val="right" w:pos="1386"/>
          <w:tab w:val="left" w:pos="2041"/>
        </w:tabs>
        <w:autoSpaceDE w:val="0"/>
        <w:autoSpaceDN w:val="0"/>
        <w:adjustRightInd w:val="0"/>
        <w:spacing w:after="0" w:line="220" w:lineRule="exact"/>
        <w:outlineLvl w:val="0"/>
        <w:rPr>
          <w:rFonts w:ascii="Arial" w:hAnsi="Arial" w:cs="Arial"/>
          <w:spacing w:val="5"/>
          <w:kern w:val="1"/>
          <w:sz w:val="18"/>
          <w:szCs w:val="18"/>
        </w:rPr>
      </w:pPr>
      <w:r>
        <w:rPr>
          <w:rFonts w:ascii="Arial" w:hAnsi="Arial" w:cs="Arial"/>
          <w:spacing w:val="5"/>
          <w:kern w:val="1"/>
          <w:sz w:val="18"/>
          <w:szCs w:val="18"/>
        </w:rPr>
        <w:t>08.11.2024: Haus A SZ-Eschen- &amp; Brüelberg</w:t>
      </w:r>
    </w:p>
    <w:p w14:paraId="15A7E2B6" w14:textId="0D1CBC39" w:rsidR="00737828" w:rsidRDefault="00737828" w:rsidP="00737828">
      <w:pPr>
        <w:widowControl w:val="0"/>
        <w:tabs>
          <w:tab w:val="right" w:pos="567"/>
          <w:tab w:val="right" w:pos="1386"/>
          <w:tab w:val="left" w:pos="2041"/>
        </w:tabs>
        <w:autoSpaceDE w:val="0"/>
        <w:autoSpaceDN w:val="0"/>
        <w:adjustRightInd w:val="0"/>
        <w:spacing w:after="0" w:line="220" w:lineRule="exact"/>
        <w:outlineLvl w:val="0"/>
        <w:rPr>
          <w:rFonts w:ascii="Arial" w:hAnsi="Arial" w:cs="Arial"/>
          <w:spacing w:val="5"/>
          <w:kern w:val="1"/>
          <w:sz w:val="18"/>
          <w:szCs w:val="18"/>
        </w:rPr>
      </w:pPr>
    </w:p>
    <w:p w14:paraId="350331F0" w14:textId="77777777" w:rsidR="00E86E90" w:rsidRPr="003703D4" w:rsidRDefault="00E86E90" w:rsidP="00737828">
      <w:pPr>
        <w:widowControl w:val="0"/>
        <w:tabs>
          <w:tab w:val="right" w:pos="567"/>
          <w:tab w:val="right" w:pos="1386"/>
          <w:tab w:val="left" w:pos="2041"/>
        </w:tabs>
        <w:autoSpaceDE w:val="0"/>
        <w:autoSpaceDN w:val="0"/>
        <w:adjustRightInd w:val="0"/>
        <w:spacing w:after="0" w:line="220" w:lineRule="exact"/>
        <w:outlineLvl w:val="0"/>
        <w:rPr>
          <w:rFonts w:ascii="Arial" w:hAnsi="Arial" w:cs="Arial"/>
          <w:b/>
          <w:spacing w:val="5"/>
          <w:kern w:val="1"/>
          <w:sz w:val="18"/>
          <w:szCs w:val="18"/>
        </w:rPr>
      </w:pPr>
    </w:p>
    <w:p w14:paraId="7B4BDD3A" w14:textId="327B86F0" w:rsidR="00737828" w:rsidRPr="003703D4" w:rsidRDefault="00737828" w:rsidP="00936D13">
      <w:pPr>
        <w:widowControl w:val="0"/>
        <w:tabs>
          <w:tab w:val="right" w:pos="567"/>
          <w:tab w:val="right" w:pos="1386"/>
          <w:tab w:val="left" w:pos="2041"/>
        </w:tabs>
        <w:autoSpaceDE w:val="0"/>
        <w:autoSpaceDN w:val="0"/>
        <w:adjustRightInd w:val="0"/>
        <w:spacing w:after="0" w:line="220" w:lineRule="exact"/>
        <w:outlineLvl w:val="0"/>
        <w:rPr>
          <w:rFonts w:ascii="Arial" w:hAnsi="Arial" w:cs="Arial"/>
          <w:spacing w:val="5"/>
          <w:kern w:val="1"/>
          <w:sz w:val="18"/>
          <w:szCs w:val="18"/>
        </w:rPr>
      </w:pPr>
      <w:r w:rsidRPr="003703D4">
        <w:rPr>
          <w:rFonts w:ascii="Arial" w:hAnsi="Arial" w:cs="Arial"/>
          <w:b/>
          <w:spacing w:val="5"/>
          <w:kern w:val="1"/>
          <w:sz w:val="18"/>
          <w:szCs w:val="18"/>
        </w:rPr>
        <w:t>Kosten</w:t>
      </w:r>
      <w:r w:rsidRPr="003703D4">
        <w:rPr>
          <w:rFonts w:ascii="Arial" w:hAnsi="Arial" w:cs="Arial"/>
          <w:spacing w:val="5"/>
          <w:kern w:val="1"/>
          <w:sz w:val="18"/>
          <w:szCs w:val="18"/>
        </w:rPr>
        <w:t xml:space="preserve"> </w:t>
      </w:r>
      <w:r w:rsidRPr="003703D4">
        <w:rPr>
          <w:rFonts w:ascii="Arial" w:hAnsi="Arial" w:cs="Arial"/>
          <w:b/>
          <w:spacing w:val="5"/>
          <w:kern w:val="1"/>
          <w:sz w:val="18"/>
          <w:szCs w:val="18"/>
        </w:rPr>
        <w:t>extern</w:t>
      </w:r>
      <w:r w:rsidR="00936D13">
        <w:rPr>
          <w:rFonts w:ascii="Arial" w:hAnsi="Arial" w:cs="Arial"/>
          <w:b/>
          <w:spacing w:val="5"/>
          <w:kern w:val="1"/>
          <w:sz w:val="18"/>
          <w:szCs w:val="18"/>
        </w:rPr>
        <w:t xml:space="preserve">: </w:t>
      </w:r>
      <w:r w:rsidRPr="003703D4">
        <w:rPr>
          <w:rFonts w:ascii="Arial" w:hAnsi="Arial" w:cs="Arial"/>
          <w:spacing w:val="5"/>
          <w:kern w:val="1"/>
          <w:sz w:val="18"/>
          <w:szCs w:val="18"/>
        </w:rPr>
        <w:t>Fr. 100.00</w:t>
      </w:r>
    </w:p>
    <w:p w14:paraId="287301EB" w14:textId="77777777" w:rsidR="00500548" w:rsidRDefault="00871716"/>
    <w:sectPr w:rsidR="005005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355F0"/>
    <w:multiLevelType w:val="hybridMultilevel"/>
    <w:tmpl w:val="26AE69D0"/>
    <w:lvl w:ilvl="0" w:tplc="C124FB3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00E40"/>
    <w:multiLevelType w:val="multilevel"/>
    <w:tmpl w:val="373C78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528513A"/>
    <w:multiLevelType w:val="multilevel"/>
    <w:tmpl w:val="D502434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DEE77CF"/>
    <w:multiLevelType w:val="hybridMultilevel"/>
    <w:tmpl w:val="3B8CD73C"/>
    <w:lvl w:ilvl="0" w:tplc="C124FB3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828"/>
    <w:rsid w:val="00075A97"/>
    <w:rsid w:val="000D5B5A"/>
    <w:rsid w:val="000E0235"/>
    <w:rsid w:val="002662B5"/>
    <w:rsid w:val="004175D6"/>
    <w:rsid w:val="00653D43"/>
    <w:rsid w:val="006C0CF6"/>
    <w:rsid w:val="00737828"/>
    <w:rsid w:val="00871716"/>
    <w:rsid w:val="00916FC5"/>
    <w:rsid w:val="00936D13"/>
    <w:rsid w:val="009D2312"/>
    <w:rsid w:val="009D2A14"/>
    <w:rsid w:val="00A02F35"/>
    <w:rsid w:val="00A761B8"/>
    <w:rsid w:val="00A94A0A"/>
    <w:rsid w:val="00B8315F"/>
    <w:rsid w:val="00BB5525"/>
    <w:rsid w:val="00BC74E3"/>
    <w:rsid w:val="00CC5DB9"/>
    <w:rsid w:val="00D21A60"/>
    <w:rsid w:val="00D86FB1"/>
    <w:rsid w:val="00DB05B2"/>
    <w:rsid w:val="00DE2C59"/>
    <w:rsid w:val="00E054D1"/>
    <w:rsid w:val="00E86E90"/>
    <w:rsid w:val="00ED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1DE546"/>
  <w15:chartTrackingRefBased/>
  <w15:docId w15:val="{531004C7-15E1-43CE-87DC-C25D4A6A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828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3782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4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4A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8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66af7d8-3c12-413e-9b1d-f1aecf5822d0">
      <Value>310</Value>
      <Value>1</Value>
    </TaxCatchAll>
    <_Version xmlns="http://schemas.microsoft.com/sharepoint/v3/fields" xsi:nil="true"/>
    <Verantwortlich xmlns="7cbd167c-5a26-4a90-ace2-b02ba86c394a">
      <UserInfo>
        <DisplayName>i:0#.w|ksw\alexandra.zech</DisplayName>
        <AccountId>117</AccountId>
        <AccountType/>
      </UserInfo>
    </Verantwortlich>
    <TaxKeywordTaxHTField xmlns="166af7d8-3c12-413e-9b1d-f1aecf5822d0">
      <Terms xmlns="http://schemas.microsoft.com/office/infopath/2007/PartnerControls"/>
    </TaxKeywordTaxHTField>
    <TaxCatchAllLabel xmlns="166af7d8-3c12-413e-9b1d-f1aecf5822d0"/>
    <h7afc0b27ee648d7850571922d226828 xmlns="e1c6126e-74de-4b5b-ab74-cb387f957e0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Fachfortbildung Pflege</TermName>
          <TermId xmlns="http://schemas.microsoft.com/office/infopath/2007/PartnerControls">31c35e45-1f44-4b7a-995d-5b87c98efeef</TermId>
        </TermInfo>
      </Terms>
    </h7afc0b27ee648d7850571922d226828>
    <o0146c99dcac4a45842670424a60e5f7 xmlns="6f1df64b-dc98-4d1e-8fc6-9480e96e0d02">
      <Terms xmlns="http://schemas.microsoft.com/office/infopath/2007/PartnerControls">
        <TermInfo xmlns="http://schemas.microsoft.com/office/infopath/2007/PartnerControls">
          <TermName xmlns="http://schemas.microsoft.com/office/infopath/2007/PartnerControls">Pflegedienst</TermName>
          <TermId xmlns="http://schemas.microsoft.com/office/infopath/2007/PartnerControls">89b338d4-dcf9-4fa7-aada-827fc40d658e</TermId>
        </TermInfo>
      </Terms>
    </o0146c99dcac4a45842670424a60e5f7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nformation" ma:contentTypeID="0x0101004193D858822C7C4FAC354A5726B8D7230200873B5B6BA944684A8DF79F8AADFEA013" ma:contentTypeVersion="10" ma:contentTypeDescription="" ma:contentTypeScope="" ma:versionID="f8e0f48d0ac6e907cf3d3fb9af0cd65c">
  <xsd:schema xmlns:xsd="http://www.w3.org/2001/XMLSchema" xmlns:xs="http://www.w3.org/2001/XMLSchema" xmlns:p="http://schemas.microsoft.com/office/2006/metadata/properties" xmlns:ns2="http://schemas.microsoft.com/sharepoint/v3/fields" xmlns:ns3="7cbd167c-5a26-4a90-ace2-b02ba86c394a" xmlns:ns4="166af7d8-3c12-413e-9b1d-f1aecf5822d0" xmlns:ns5="6f1df64b-dc98-4d1e-8fc6-9480e96e0d02" xmlns:ns6="e1c6126e-74de-4b5b-ab74-cb387f957e07" targetNamespace="http://schemas.microsoft.com/office/2006/metadata/properties" ma:root="true" ma:fieldsID="de7a758817edee92edbfe387240c9a26" ns2:_="" ns3:_="" ns4:_="" ns5:_="" ns6:_="">
    <xsd:import namespace="http://schemas.microsoft.com/sharepoint/v3/fields"/>
    <xsd:import namespace="7cbd167c-5a26-4a90-ace2-b02ba86c394a"/>
    <xsd:import namespace="166af7d8-3c12-413e-9b1d-f1aecf5822d0"/>
    <xsd:import namespace="6f1df64b-dc98-4d1e-8fc6-9480e96e0d02"/>
    <xsd:import namespace="e1c6126e-74de-4b5b-ab74-cb387f957e07"/>
    <xsd:element name="properties">
      <xsd:complexType>
        <xsd:sequence>
          <xsd:element name="documentManagement">
            <xsd:complexType>
              <xsd:all>
                <xsd:element ref="ns2:_Version" minOccurs="0"/>
                <xsd:element ref="ns3:Verantwortlich"/>
                <xsd:element ref="ns4:TaxKeywordTaxHTField" minOccurs="0"/>
                <xsd:element ref="ns4:TaxCatchAll" minOccurs="0"/>
                <xsd:element ref="ns4:TaxCatchAllLabel" minOccurs="0"/>
                <xsd:element ref="ns5:o0146c99dcac4a45842670424a60e5f7" minOccurs="0"/>
                <xsd:element ref="ns6:h7afc0b27ee648d7850571922d22682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6" nillable="true" ma:displayName="Version" ma:internalName="_Vers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d167c-5a26-4a90-ace2-b02ba86c394a" elementFormDefault="qualified">
    <xsd:import namespace="http://schemas.microsoft.com/office/2006/documentManagement/types"/>
    <xsd:import namespace="http://schemas.microsoft.com/office/infopath/2007/PartnerControls"/>
    <xsd:element name="Verantwortlich" ma:index="7" ma:displayName="Verantwortlich" ma:list="UserInfo" ma:SharePointGroup="0" ma:internalName="Verantwortlich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af7d8-3c12-413e-9b1d-f1aecf5822d0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Unternehmensstichwörter" ma:readOnly="false" ma:fieldId="{23f27201-bee3-471e-b2e7-b64fd8b7ca38}" ma:taxonomyMulti="true" ma:sspId="49d8b252-5cbf-46a3-9f68-61ccdecf7d3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65ccc392-6739-492b-8d0d-849ce2d7b2d0}" ma:internalName="TaxCatchAll" ma:readOnly="false" ma:showField="CatchAllData" ma:web="166af7d8-3c12-413e-9b1d-f1aecf5822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65ccc392-6739-492b-8d0d-849ce2d7b2d0}" ma:internalName="TaxCatchAllLabel" ma:readOnly="false" ma:showField="CatchAllDataLabel" ma:web="166af7d8-3c12-413e-9b1d-f1aecf5822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df64b-dc98-4d1e-8fc6-9480e96e0d02" elementFormDefault="qualified">
    <xsd:import namespace="http://schemas.microsoft.com/office/2006/documentManagement/types"/>
    <xsd:import namespace="http://schemas.microsoft.com/office/infopath/2007/PartnerControls"/>
    <xsd:element name="o0146c99dcac4a45842670424a60e5f7" ma:index="12" ma:taxonomy="true" ma:internalName="o0146c99dcac4a45842670424a60e5f7" ma:taxonomyFieldName="Fachgebiet" ma:displayName="Fachgebiet" ma:readOnly="false" ma:default="" ma:fieldId="{80146c99-dcac-4a45-8426-70424a60e5f7}" ma:sspId="49d8b252-5cbf-46a3-9f68-61ccdecf7d36" ma:termSetId="cd2a32cb-f412-4f89-891f-dbc8c777b2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6126e-74de-4b5b-ab74-cb387f957e07" elementFormDefault="qualified">
    <xsd:import namespace="http://schemas.microsoft.com/office/2006/documentManagement/types"/>
    <xsd:import namespace="http://schemas.microsoft.com/office/infopath/2007/PartnerControls"/>
    <xsd:element name="h7afc0b27ee648d7850571922d226828" ma:index="15" ma:taxonomy="true" ma:internalName="h7afc0b27ee648d7850571922d226828" ma:taxonomyFieldName="Thema" ma:displayName="Thema" ma:readOnly="false" ma:default="" ma:fieldId="{17afc0b2-7ee6-48d7-8505-71922d226828}" ma:sspId="49d8b252-5cbf-46a3-9f68-61ccdecf7d36" ma:termSetId="e02c243b-62a4-4092-beb4-c357c6647162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3" ma:displayName="Dokument 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99DE9E-E3EB-4B4E-9D06-8CC6D1AC774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6f1df64b-dc98-4d1e-8fc6-9480e96e0d02"/>
    <ds:schemaRef ds:uri="http://schemas.openxmlformats.org/package/2006/metadata/core-properties"/>
    <ds:schemaRef ds:uri="e1c6126e-74de-4b5b-ab74-cb387f957e07"/>
    <ds:schemaRef ds:uri="http://purl.org/dc/terms/"/>
    <ds:schemaRef ds:uri="166af7d8-3c12-413e-9b1d-f1aecf5822d0"/>
    <ds:schemaRef ds:uri="7cbd167c-5a26-4a90-ace2-b02ba86c394a"/>
    <ds:schemaRef ds:uri="http://schemas.microsoft.com/office/2006/documentManagement/typ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20B8CD3-5595-4969-9987-EAF08476BF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7cbd167c-5a26-4a90-ace2-b02ba86c394a"/>
    <ds:schemaRef ds:uri="166af7d8-3c12-413e-9b1d-f1aecf5822d0"/>
    <ds:schemaRef ds:uri="6f1df64b-dc98-4d1e-8fc6-9480e96e0d02"/>
    <ds:schemaRef ds:uri="e1c6126e-74de-4b5b-ab74-cb387f957e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8BB798-488D-4DB2-8E0F-5CB9E7E4160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732553A-7E83-4875-8997-2C8DC804BB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1244</Characters>
  <Application>Microsoft Office Word</Application>
  <DocSecurity>0</DocSecurity>
  <Lines>207</Lines>
  <Paragraphs>188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2022 Auschreibung PleurX_prov</vt:lpstr>
    </vt:vector>
  </TitlesOfParts>
  <Company>Kantonsspital Winterthur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Auschreibung PleurX_prov</dc:title>
  <dc:subject/>
  <dc:creator>Lips, Cornelia, LCO</dc:creator>
  <cp:keywords/>
  <dc:description/>
  <cp:lastModifiedBy>Christen, Susanne, CSQ</cp:lastModifiedBy>
  <cp:revision>3</cp:revision>
  <cp:lastPrinted>2023-08-03T10:46:00Z</cp:lastPrinted>
  <dcterms:created xsi:type="dcterms:W3CDTF">2023-09-07T13:21:00Z</dcterms:created>
  <dcterms:modified xsi:type="dcterms:W3CDTF">2023-09-07T13:23:00Z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0x0101004193D858822C7C4FAC354A5726B8D7230200873B5B6BA944684A8DF79F8AADFEA013</vt:lpwstr>
  </property>
  <property fmtid="{D5CDD505-2E9C-101B-9397-08002B2CF9AE}" pid="3" name="_dlc_DocId">
    <vt:lpwstr>GRUP-429011306-88</vt:lpwstr>
  </property>
  <property fmtid="{D5CDD505-2E9C-101B-9397-08002B2CF9AE}" pid="4" name="_dlc_DocIdUrl">
    <vt:lpwstr>https://portal.ksw.ch/gruppen/fachfortbildungpflege/_layouts/15/DocIdRedir.aspx?ID=GRUP-429011306-88, GRUP-429011306-88</vt:lpwstr>
  </property>
  <property fmtid="{D5CDD505-2E9C-101B-9397-08002B2CF9AE}" pid="5" name="_dlc_DocIdItemGuid">
    <vt:lpwstr>05de04cd-b722-4401-af56-de96ed4faee5</vt:lpwstr>
  </property>
  <property fmtid="{D5CDD505-2E9C-101B-9397-08002B2CF9AE}" pid="6" name="TaxKeyword">
    <vt:lpwstr/>
  </property>
  <property fmtid="{D5CDD505-2E9C-101B-9397-08002B2CF9AE}" pid="7" name="Thema0">
    <vt:lpwstr>310;#Fachfortbildung Pflege|31c35e45-1f44-4b7a-995d-5b87c98efeef</vt:lpwstr>
  </property>
  <property fmtid="{D5CDD505-2E9C-101B-9397-08002B2CF9AE}" pid="8" name="Fachgebiet">
    <vt:lpwstr>1;#Pflegedienst|89b338d4-dcf9-4fa7-aada-827fc40d658e</vt:lpwstr>
  </property>
  <property fmtid="{D5CDD505-2E9C-101B-9397-08002B2CF9AE}" pid="9" name="Thema">
    <vt:lpwstr>310;#Fachfortbildung Pflege|31c35e45-1f44-4b7a-995d-5b87c98efeef</vt:lpwstr>
  </property>
</Properties>
</file>